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Памятка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правилах поведения учащегося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ЧОУ «Нефтеюганская православная гимназия»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местах массового пребывания людей при угрозе совершения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</w:t>
      </w:r>
      <w:proofErr w:type="gramStart"/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совершении</w:t>
      </w:r>
      <w:proofErr w:type="gramEnd"/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террористического акта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>При обнаружении взрывного устройства или подозрительного бесхозного предмета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1. Лицу, обнаружившему подозрительный предмет, не трогать, не вскрывать и не перемещать находку, запомнить время её обнаружения.</w:t>
      </w: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Немедленно сообщить о нём лицу, ответственному за антитеррористическую безопасность и директору ОУ, в крайнем случае, своему классному руководителю или любому должностному лицу Гимназии.</w:t>
      </w: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Действовать в дальнейшем в соответствии с указаниями старших.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</w:pP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u w:val="single"/>
          <w:lang w:eastAsia="ru-RU"/>
        </w:rPr>
        <w:t>Основными признаками взрывоопасного предмета являются</w:t>
      </w: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  <w:t>: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</w:pP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у предметов характерного вида штатных боеприпасов, сигнальных, осветительных, учебно-имитационных средств, пиротехнических изделий или их элементов;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у обнаруженных предметов самодельных доработок и элементов, не соответствующих их прямому назначению или конструкции (антенн, проводов и т.д.);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звука работающего часового механизма;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связей предмета с объектами окружающей обстановки в виде растяжек;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резкий запах горюче-смазочных материалов или растворителей, исходящего дыма (что может быть связано с разложением химических элементов);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наклеек с надписями на поверхности крышек коробок (например, «Бомба», «Тротил», «Взрыв», «Заминировано» и т.п.).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Помните! Часто в качестве камуфляжа для взрывных устройств </w:t>
      </w:r>
      <w:proofErr w:type="spellStart"/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исполь</w:t>
      </w:r>
      <w:proofErr w:type="spellEnd"/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proofErr w:type="spellStart"/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зуются</w:t>
      </w:r>
      <w:proofErr w:type="spellEnd"/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обычные предметы: коробки, сотовые телефоны, игрушки и т.п.</w:t>
      </w:r>
    </w:p>
    <w:p w:rsidR="00555DA3" w:rsidRPr="00555DA3" w:rsidRDefault="00555DA3" w:rsidP="00555D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>При захвате людей в заложники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Сообщить о происшествии любому должностному лицу Гимназии и действовать в дальнейшем в соответствии с указаниями старших. </w:t>
      </w: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Если вас захватили в заложники</w:t>
      </w:r>
      <w:r w:rsidRPr="00555D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555DA3" w:rsidRPr="00555DA3" w:rsidRDefault="00555DA3" w:rsidP="00555D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возьмите себя в руки, успокойтесь и не паникуйте.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Подготовьтесь физически, морально и эмоционально к возможному трудному испытанию.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right="-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пытайтесь бежать, если нет полной уверенности в успешности побега.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right="-85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тебя связали, постарайся незаметно расслабить верёвки.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Расположись по возможности подальше от окон, дверей и самих похитителей.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место твоего нахождения неизвестно, постарайся определить его по различным признакам.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Запомни о террористах как можно больше информации: их количестве, степени вооружённости, особенности внешности, особенностях и темах разговоров.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смотреть похитителям прямо в глаза.</w:t>
      </w: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9"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DA3" w:rsidRPr="00555DA3" w:rsidRDefault="00555DA3" w:rsidP="00555D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9"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делайте резких и угрожающих движений, не провоцируйте террористов на необдуманные действия.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взаимоотношении с террористами выполняй все их распоряжения, займи позицию пассивного сотрудничества. Не высказывай категорических отказов. Но и не выражай террористам своих симпатий и приверженности их идеалам. Не принимай их сторону.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спрашивают, говори спокойным голосом, избегай вызывающего, враждебного поведения. На вопросы отвечай кратко. Не допускай заявлений, которые могут повредить тебе или другим людям.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проблем со здоровьем заявляй об этом спокойным голосом.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Сохраняй умственную активность, найди себе какое-либо занятие (жизненные воспоминания, небольшие физические упражнения, разминка).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сил ешь и пей, что дают, даже если нет аппетита и пища не вкусная.</w:t>
      </w:r>
    </w:p>
    <w:p w:rsidR="00555DA3" w:rsidRPr="00555DA3" w:rsidRDefault="00555DA3" w:rsidP="00555DA3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штурма помещения правоохранительными органами ляг на пол лицом вниз, сложив руки на затылке.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 xml:space="preserve">При приеме по телефону сообщения, 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 xml:space="preserve">содержащего угрозы террористического </w:t>
      </w:r>
      <w:r w:rsidRPr="00555DA3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 xml:space="preserve">характера, 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оставляйте без внимания ни одного подобного звонка.</w:t>
      </w:r>
    </w:p>
    <w:p w:rsidR="00555DA3" w:rsidRPr="00555DA3" w:rsidRDefault="00555DA3" w:rsidP="00555D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Обязательно зафиксируйте точное время начала разговора и его продолжительность.</w:t>
      </w:r>
    </w:p>
    <w:p w:rsidR="00555DA3" w:rsidRPr="00555DA3" w:rsidRDefault="00555DA3" w:rsidP="00555DA3">
      <w:pPr>
        <w:widowControl w:val="0"/>
        <w:shd w:val="clear" w:color="auto" w:fill="FFFFFF"/>
        <w:tabs>
          <w:tab w:val="left" w:pos="3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Отметьте характер звонка - городской или междугородный.</w:t>
      </w:r>
    </w:p>
    <w:p w:rsidR="00555DA3" w:rsidRPr="00555DA3" w:rsidRDefault="00555DA3" w:rsidP="00555DA3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 </w:t>
      </w:r>
      <w:r w:rsidRPr="00555DA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Обязательно отметьте звуковой фон (</w:t>
      </w:r>
      <w:r w:rsidRPr="00555DA3">
        <w:rPr>
          <w:rFonts w:ascii="Times New Roman" w:eastAsia="Times New Roman" w:hAnsi="Times New Roman" w:cs="Times New Roman"/>
          <w:i/>
          <w:color w:val="000000"/>
          <w:spacing w:val="-8"/>
          <w:sz w:val="28"/>
          <w:szCs w:val="28"/>
          <w:lang w:eastAsia="ru-RU"/>
        </w:rPr>
        <w:t>шум автомашин или железнодорожного т</w:t>
      </w:r>
      <w:r w:rsidRPr="00555DA3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  <w:lang w:eastAsia="ru-RU"/>
        </w:rPr>
        <w:t xml:space="preserve">ранспорта,   звук </w:t>
      </w:r>
      <w:proofErr w:type="spellStart"/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телерадиоаппаратуры</w:t>
      </w:r>
      <w:proofErr w:type="spellEnd"/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 xml:space="preserve">, голоса, </w:t>
      </w:r>
      <w:proofErr w:type="gramStart"/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другое</w:t>
      </w:r>
      <w:proofErr w:type="gramEnd"/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).</w:t>
      </w:r>
    </w:p>
    <w:p w:rsidR="00555DA3" w:rsidRPr="00555DA3" w:rsidRDefault="00555DA3" w:rsidP="00555DA3">
      <w:pPr>
        <w:widowControl w:val="0"/>
        <w:shd w:val="clear" w:color="auto" w:fill="FFFFFF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 Постарайтесь дословно запомнить разговор и зафиксировать его на бумаге.</w:t>
      </w:r>
    </w:p>
    <w:p w:rsidR="00555DA3" w:rsidRPr="00555DA3" w:rsidRDefault="00555DA3" w:rsidP="00555DA3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6. </w:t>
      </w:r>
      <w:r w:rsidRPr="00555DA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Постарайтесь в ходе разговора получить ответы на следующие вопросы:</w:t>
      </w:r>
    </w:p>
    <w:p w:rsidR="00555DA3" w:rsidRPr="00555DA3" w:rsidRDefault="00555DA3" w:rsidP="00555D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уда, кому, по какому телефону звонит этот человек?</w:t>
      </w:r>
    </w:p>
    <w:p w:rsidR="00555DA3" w:rsidRPr="00555DA3" w:rsidRDefault="00555DA3" w:rsidP="00555D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Какие конкретные требования он (она) выдвигает?</w:t>
      </w:r>
    </w:p>
    <w:p w:rsidR="00555DA3" w:rsidRPr="00555DA3" w:rsidRDefault="00555DA3" w:rsidP="00555DA3">
      <w:pPr>
        <w:numPr>
          <w:ilvl w:val="0"/>
          <w:numId w:val="2"/>
        </w:num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   Выдвигает требования он (она) лично, выступает в роли посредника или представляет </w:t>
      </w:r>
      <w:r w:rsidRPr="00555DA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какую-то группу </w:t>
      </w:r>
      <w:r w:rsidRPr="00555DA3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лиц?</w:t>
      </w:r>
    </w:p>
    <w:p w:rsidR="00555DA3" w:rsidRPr="00555DA3" w:rsidRDefault="00555DA3" w:rsidP="00555DA3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   На каких условиях он (она) или они согласны отказаться от задуманного?</w:t>
      </w:r>
    </w:p>
    <w:p w:rsidR="00555DA3" w:rsidRPr="00555DA3" w:rsidRDefault="00555DA3" w:rsidP="00555D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lastRenderedPageBreak/>
        <w:t>Как и когда с ним (с ней) можно связаться?</w:t>
      </w:r>
    </w:p>
    <w:p w:rsidR="00555DA3" w:rsidRPr="00555DA3" w:rsidRDefault="00555DA3" w:rsidP="00555DA3">
      <w:pPr>
        <w:widowControl w:val="0"/>
        <w:numPr>
          <w:ilvl w:val="0"/>
          <w:numId w:val="2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   Кому вы можете или должны сообщить об этом звонке?</w:t>
      </w:r>
    </w:p>
    <w:p w:rsidR="00555DA3" w:rsidRPr="00555DA3" w:rsidRDefault="00555DA3" w:rsidP="00555DA3">
      <w:pPr>
        <w:widowControl w:val="0"/>
        <w:numPr>
          <w:ilvl w:val="0"/>
          <w:numId w:val="3"/>
        </w:numPr>
        <w:shd w:val="clear" w:color="auto" w:fill="FFFFFF"/>
        <w:tabs>
          <w:tab w:val="left" w:pos="342"/>
        </w:tabs>
        <w:autoSpaceDE w:val="0"/>
        <w:autoSpaceDN w:val="0"/>
        <w:adjustRightInd w:val="0"/>
        <w:spacing w:after="0" w:line="240" w:lineRule="auto"/>
        <w:ind w:right="4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П</w:t>
      </w: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ходу разговора отметьте для себя пол и примерный возраст звонившего, особенности его речи: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 голос:</w:t>
      </w: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громкий (тихий), высокий (низкий)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 темп речи:</w:t>
      </w: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быстрая (медленная)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Pr="00555D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произношение:</w:t>
      </w:r>
      <w:r w:rsidRPr="00555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D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отчётливое, искажённое, с заиканием, шепелявое, с акцентом или диалектом</w:t>
      </w:r>
    </w:p>
    <w:p w:rsidR="00555DA3" w:rsidRPr="00555DA3" w:rsidRDefault="00555DA3" w:rsidP="00555DA3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* манера речи</w:t>
      </w: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: </w:t>
      </w:r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 xml:space="preserve">развязная, с </w:t>
      </w:r>
      <w:proofErr w:type="gramStart"/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издевкой</w:t>
      </w:r>
      <w:proofErr w:type="gramEnd"/>
      <w:r w:rsidRPr="00555DA3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, с нецензурными выражениями.</w:t>
      </w:r>
    </w:p>
    <w:p w:rsidR="00555DA3" w:rsidRPr="00555DA3" w:rsidRDefault="00555DA3" w:rsidP="00555DA3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>8.</w:t>
      </w:r>
      <w:r w:rsidRPr="00555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55DA3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Если возможно, еще в процессе разговора сообщите о нем </w:t>
      </w:r>
      <w:r w:rsidRPr="00555DA3">
        <w:rPr>
          <w:rFonts w:ascii="Times New Roman" w:eastAsia="Times New Roman" w:hAnsi="Times New Roman" w:cs="Times New Roman"/>
          <w:spacing w:val="1"/>
          <w:sz w:val="28"/>
          <w:szCs w:val="28"/>
          <w:u w:val="single"/>
          <w:lang w:eastAsia="ru-RU"/>
        </w:rPr>
        <w:t xml:space="preserve">по другому телефонному </w:t>
      </w:r>
      <w:r w:rsidRPr="00555DA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аппарату в единую диспетчерскую службу «</w:t>
      </w:r>
      <w:r w:rsidRPr="00555DA3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112</w:t>
      </w:r>
      <w:r w:rsidRPr="00555DA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555DA3" w:rsidRPr="00555DA3" w:rsidRDefault="00555DA3" w:rsidP="00555DA3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  <w:lang w:eastAsia="ru-RU"/>
        </w:rPr>
        <w:t>9.</w:t>
      </w:r>
      <w:r w:rsidRPr="00555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55D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По окончании разговора, </w:t>
      </w:r>
      <w:r w:rsidRPr="00555D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не кладите трубку на телефонный аппарат</w:t>
      </w:r>
      <w:r w:rsidRPr="00555DA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(для возможности определения </w:t>
      </w: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номера телефона звонившего), немедленно сообщите в правоохранительные органы.</w:t>
      </w:r>
    </w:p>
    <w:p w:rsidR="00555DA3" w:rsidRPr="00555DA3" w:rsidRDefault="00555DA3" w:rsidP="00555DA3">
      <w:pPr>
        <w:shd w:val="clear" w:color="auto" w:fill="FFFFFF"/>
        <w:tabs>
          <w:tab w:val="left" w:pos="480"/>
          <w:tab w:val="left" w:pos="9781"/>
        </w:tabs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10. При наличии автоматического определителя номера АОНа запишите определившийся </w:t>
      </w: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номер телефона в тетрадь, что позволит избежать его случайной утраты.</w:t>
      </w:r>
    </w:p>
    <w:p w:rsidR="00555DA3" w:rsidRPr="00555DA3" w:rsidRDefault="00555DA3" w:rsidP="00555DA3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>11.</w:t>
      </w:r>
      <w:r w:rsidRPr="00555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55DA3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 использовании звукозаписывающей аппаратуры сразу же извлеките кассету с записью </w:t>
      </w:r>
      <w:r w:rsidRPr="00555DA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разговора и </w:t>
      </w: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примите меры к ее сохранности. Обязательно установите на ее место </w:t>
      </w:r>
      <w:proofErr w:type="gramStart"/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другую</w:t>
      </w:r>
      <w:proofErr w:type="gramEnd"/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.</w:t>
      </w:r>
    </w:p>
    <w:p w:rsidR="00555DA3" w:rsidRPr="00555DA3" w:rsidRDefault="00555DA3" w:rsidP="00555DA3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12.  </w:t>
      </w:r>
      <w:proofErr w:type="gramStart"/>
      <w:r w:rsidRPr="00555DA3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По окончании разговора не распространяйтесь о об этом посторонним, а сразу же сообщите о нём воспитателю или лицу, ответственному за антитеррористическую безопасность.</w:t>
      </w:r>
      <w:proofErr w:type="gramEnd"/>
    </w:p>
    <w:p w:rsidR="00555DA3" w:rsidRPr="00555DA3" w:rsidRDefault="00555DA3" w:rsidP="00555DA3">
      <w:pPr>
        <w:shd w:val="clear" w:color="auto" w:fill="FFFFFF"/>
        <w:tabs>
          <w:tab w:val="left" w:pos="480"/>
          <w:tab w:val="left" w:pos="9781"/>
        </w:tabs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D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555DA3" w:rsidRPr="00555DA3" w:rsidRDefault="00555DA3" w:rsidP="00555D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ABE" w:rsidRDefault="00077ABE">
      <w:bookmarkStart w:id="0" w:name="_GoBack"/>
      <w:bookmarkEnd w:id="0"/>
    </w:p>
    <w:sectPr w:rsidR="00077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94251"/>
    <w:multiLevelType w:val="hybridMultilevel"/>
    <w:tmpl w:val="124AF4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25321"/>
    <w:multiLevelType w:val="hybridMultilevel"/>
    <w:tmpl w:val="9A7E83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381986"/>
    <w:multiLevelType w:val="hybridMultilevel"/>
    <w:tmpl w:val="19EE09FA"/>
    <w:lvl w:ilvl="0" w:tplc="1AA45248">
      <w:start w:val="7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6"/>
    <w:rsid w:val="00077ABE"/>
    <w:rsid w:val="001710D6"/>
    <w:rsid w:val="00555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2</cp:revision>
  <dcterms:created xsi:type="dcterms:W3CDTF">2025-06-14T10:57:00Z</dcterms:created>
  <dcterms:modified xsi:type="dcterms:W3CDTF">2025-06-14T10:58:00Z</dcterms:modified>
</cp:coreProperties>
</file>