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CE0" w:rsidRPr="00FC6CE0" w:rsidRDefault="00F719F1" w:rsidP="00FC6CE0">
      <w:pPr>
        <w:widowControl w:val="0"/>
        <w:spacing w:after="0" w:line="240" w:lineRule="auto"/>
        <w:ind w:firstLine="709"/>
        <w:jc w:val="both"/>
        <w:rPr>
          <w:rFonts w:ascii="Times New Roman" w:hAnsi="Times New Roman" w:cs="Times New Roman"/>
          <w:sz w:val="26"/>
          <w:szCs w:val="26"/>
        </w:rPr>
      </w:pPr>
      <w:bookmarkStart w:id="0" w:name="_GoBack"/>
      <w:bookmarkEnd w:id="0"/>
      <w:r>
        <w:rPr>
          <w:rFonts w:ascii="Times New Roman" w:hAnsi="Times New Roman" w:cs="Times New Roman"/>
          <w:noProof/>
          <w:sz w:val="26"/>
          <w:szCs w:val="26"/>
          <w:lang w:eastAsia="ru-RU"/>
        </w:rPr>
        <w:drawing>
          <wp:inline distT="0" distB="0" distL="0" distR="0">
            <wp:extent cx="5934075" cy="7686675"/>
            <wp:effectExtent l="0" t="0" r="9525" b="9525"/>
            <wp:docPr id="1" name="Рисунок 1" descr="C:\Users\8\Desktop\ДЛЯ САЙТА\инструкции\2025-06-14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8\Desktop\ДЛЯ САЙТА\инструкции\2025-06-14_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4075" cy="7686675"/>
                    </a:xfrm>
                    <a:prstGeom prst="rect">
                      <a:avLst/>
                    </a:prstGeom>
                    <a:noFill/>
                    <a:ln>
                      <a:noFill/>
                    </a:ln>
                  </pic:spPr>
                </pic:pic>
              </a:graphicData>
            </a:graphic>
          </wp:inline>
        </w:drawing>
      </w:r>
      <w:proofErr w:type="gramStart"/>
      <w:r w:rsidR="00FC6CE0" w:rsidRPr="00FC6CE0">
        <w:rPr>
          <w:rFonts w:ascii="Times New Roman" w:hAnsi="Times New Roman" w:cs="Times New Roman"/>
          <w:sz w:val="26"/>
          <w:szCs w:val="26"/>
        </w:rPr>
        <w:t>средне тяжёлые</w:t>
      </w:r>
      <w:proofErr w:type="gramEnd"/>
      <w:r w:rsidR="00FC6CE0" w:rsidRPr="00FC6CE0">
        <w:rPr>
          <w:rFonts w:ascii="Times New Roman" w:hAnsi="Times New Roman" w:cs="Times New Roman"/>
          <w:sz w:val="26"/>
          <w:szCs w:val="26"/>
        </w:rPr>
        <w:t xml:space="preserve"> летательные аппараты (взлётная масса 300-500 кг, дальность действия 70-300 км);</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r w:rsidRPr="00FC6CE0">
        <w:rPr>
          <w:rFonts w:ascii="Times New Roman" w:hAnsi="Times New Roman" w:cs="Times New Roman"/>
          <w:sz w:val="26"/>
          <w:szCs w:val="26"/>
        </w:rPr>
        <w:t>тяжёлые летательные аппараты среднего радиуса действия (взлётная масса более 500 кг, дальность действия 70-300 км);</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r w:rsidRPr="00FC6CE0">
        <w:rPr>
          <w:rFonts w:ascii="Times New Roman" w:hAnsi="Times New Roman" w:cs="Times New Roman"/>
          <w:sz w:val="26"/>
          <w:szCs w:val="26"/>
        </w:rPr>
        <w:t>тяжёлые летательные аппараты большой продолжительности полёта (взлётная масса более 1500 кг, дальность действия около 1500 км);</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r w:rsidRPr="00FC6CE0">
        <w:rPr>
          <w:rFonts w:ascii="Times New Roman" w:hAnsi="Times New Roman" w:cs="Times New Roman"/>
          <w:sz w:val="26"/>
          <w:szCs w:val="26"/>
        </w:rPr>
        <w:t>беспилотные боевые самолёты (взлётная масса более 500 кг, дальность действия около 1500 км).</w:t>
      </w:r>
    </w:p>
    <w:p w:rsidR="00FC6CE0" w:rsidRDefault="00FC6CE0" w:rsidP="00FC6CE0">
      <w:pPr>
        <w:widowControl w:val="0"/>
        <w:spacing w:after="0" w:line="240" w:lineRule="auto"/>
        <w:jc w:val="center"/>
        <w:rPr>
          <w:rFonts w:ascii="Times New Roman" w:hAnsi="Times New Roman" w:cs="Times New Roman"/>
          <w:b/>
          <w:bCs/>
          <w:sz w:val="26"/>
          <w:szCs w:val="26"/>
        </w:rPr>
      </w:pPr>
    </w:p>
    <w:p w:rsidR="00FC6CE0" w:rsidRPr="00FC6CE0" w:rsidRDefault="00FC6CE0" w:rsidP="00FC6CE0">
      <w:pPr>
        <w:widowControl w:val="0"/>
        <w:spacing w:after="0" w:line="240" w:lineRule="auto"/>
        <w:jc w:val="center"/>
        <w:rPr>
          <w:rFonts w:ascii="Times New Roman" w:hAnsi="Times New Roman" w:cs="Times New Roman"/>
          <w:b/>
          <w:bCs/>
          <w:sz w:val="26"/>
          <w:szCs w:val="26"/>
        </w:rPr>
      </w:pPr>
      <w:r w:rsidRPr="00FC6CE0">
        <w:rPr>
          <w:rFonts w:ascii="Times New Roman" w:hAnsi="Times New Roman" w:cs="Times New Roman"/>
          <w:b/>
          <w:bCs/>
          <w:sz w:val="26"/>
          <w:szCs w:val="26"/>
        </w:rPr>
        <w:t>2. Порядок действий</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Применение (нахождение, пролёт) БВС над образовательными организациями требует своевременных четких действий со стороны педагогических работников и сотрудников частных охранных организаций. Руководителям образовательных организаций в инструкциях персонала, обеспечивающего безопасность объекта (сотрудников охраны), должен быть определён чёткий алгоритм их действий при обнаружении беспилотных воздушных судов.</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В обязательном порядке в последовательность действий при обнаружении беспилотных воздушных судов включаются следующие позиции:</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1. При обнаружении (поступлении информации об обнаружении) над территорией (вблизи) образовательной организации неизвестного БВС работники образовательной организации, сотрудники частной охранной организации (службы безопасности, охранного предприятия) незамедлительно сообщают об этом непосредственному руководителю образовательной организации, руководителю частной охранной организации (службы безопасности, охранного предприятия).</w:t>
      </w:r>
    </w:p>
    <w:p w:rsidR="00FC6CE0" w:rsidRPr="00FC6CE0" w:rsidRDefault="00FC6CE0" w:rsidP="00FC6CE0">
      <w:pPr>
        <w:widowControl w:val="0"/>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hAnsi="Times New Roman" w:cs="Times New Roman"/>
          <w:sz w:val="26"/>
          <w:szCs w:val="26"/>
        </w:rPr>
        <w:t>2. Получив информацию об обнаружении БВС над территорией расположения образовательной организации, либо в непосредственной близости к этой территории, руководитель образовательной организации</w:t>
      </w:r>
      <w:r w:rsidRPr="00FC6CE0">
        <w:rPr>
          <w:rFonts w:ascii="Times New Roman" w:eastAsia="Times New Roman" w:hAnsi="Times New Roman" w:cs="Times New Roman"/>
          <w:color w:val="252525"/>
          <w:sz w:val="26"/>
          <w:szCs w:val="26"/>
          <w:lang w:eastAsia="ru-RU"/>
        </w:rPr>
        <w:t xml:space="preserve">, либо уполномоченное им лицо выставляет </w:t>
      </w:r>
      <w:r w:rsidRPr="00FC6CE0">
        <w:rPr>
          <w:rFonts w:ascii="Times New Roman" w:hAnsi="Times New Roman" w:cs="Times New Roman"/>
          <w:sz w:val="26"/>
          <w:szCs w:val="26"/>
        </w:rPr>
        <w:t xml:space="preserve">наблюдателя </w:t>
      </w:r>
      <w:r w:rsidRPr="00FC6CE0">
        <w:rPr>
          <w:rFonts w:ascii="Times New Roman" w:eastAsia="Times New Roman" w:hAnsi="Times New Roman" w:cs="Times New Roman"/>
          <w:color w:val="252525"/>
          <w:sz w:val="26"/>
          <w:szCs w:val="26"/>
          <w:lang w:eastAsia="ru-RU"/>
        </w:rPr>
        <w:t>за воздушным пространством над территорией и вблизи образовательной организации.</w:t>
      </w:r>
    </w:p>
    <w:p w:rsidR="00FC6CE0" w:rsidRPr="00FC6CE0" w:rsidRDefault="00FC6CE0" w:rsidP="00FC6CE0">
      <w:pPr>
        <w:widowControl w:val="0"/>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hAnsi="Times New Roman" w:cs="Times New Roman"/>
          <w:sz w:val="26"/>
          <w:szCs w:val="26"/>
        </w:rPr>
        <w:t xml:space="preserve">2.1. В случае посадки (падения) беспилотного воздушного судна на территорию образовательной организации наблюдатель проводит все мероприятия в соответствии </w:t>
      </w:r>
      <w:r w:rsidRPr="00FC6CE0">
        <w:rPr>
          <w:rFonts w:ascii="Times New Roman" w:hAnsi="Times New Roman" w:cs="Times New Roman"/>
          <w:sz w:val="26"/>
          <w:szCs w:val="26"/>
          <w:u w:val="single"/>
        </w:rPr>
        <w:t>с инструкцией по действиям при обнаружении подозрительного предмета</w:t>
      </w:r>
      <w:r w:rsidRPr="00FC6CE0">
        <w:rPr>
          <w:rFonts w:ascii="Times New Roman" w:hAnsi="Times New Roman" w:cs="Times New Roman"/>
          <w:sz w:val="26"/>
          <w:szCs w:val="26"/>
        </w:rPr>
        <w:t xml:space="preserve"> на территории образовательной организации.</w:t>
      </w:r>
    </w:p>
    <w:p w:rsidR="00FC6CE0" w:rsidRPr="00FC6CE0" w:rsidRDefault="00FC6CE0" w:rsidP="00FC6CE0">
      <w:pPr>
        <w:widowControl w:val="0"/>
        <w:spacing w:after="0" w:line="240" w:lineRule="auto"/>
        <w:jc w:val="center"/>
        <w:rPr>
          <w:rFonts w:ascii="Times New Roman" w:eastAsia="Times New Roman" w:hAnsi="Times New Roman" w:cs="Times New Roman"/>
          <w:b/>
          <w:bCs/>
          <w:sz w:val="26"/>
          <w:szCs w:val="26"/>
          <w:lang w:eastAsia="ru-RU"/>
        </w:rPr>
      </w:pPr>
      <w:r w:rsidRPr="00FC6CE0">
        <w:rPr>
          <w:rFonts w:ascii="Times New Roman" w:hAnsi="Times New Roman" w:cs="Times New Roman"/>
          <w:sz w:val="26"/>
          <w:szCs w:val="26"/>
        </w:rPr>
        <w:t>2.2. В случае, когда беспилотное воздушное судно находится в воздушном пространстве над территорией, наблюдатель организовывает наблюдение за БВС и докладывает руководителю образовательной организации об изменении территориального положения БВС.</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r w:rsidRPr="00FC6CE0">
        <w:rPr>
          <w:rFonts w:ascii="Times New Roman" w:eastAsia="Times New Roman" w:hAnsi="Times New Roman" w:cs="Times New Roman"/>
          <w:color w:val="252525"/>
          <w:sz w:val="26"/>
          <w:szCs w:val="26"/>
          <w:lang w:eastAsia="ru-RU"/>
        </w:rPr>
        <w:t xml:space="preserve">Наблюдателю </w:t>
      </w:r>
      <w:r w:rsidRPr="00FC6CE0">
        <w:rPr>
          <w:rFonts w:ascii="Times New Roman" w:hAnsi="Times New Roman" w:cs="Times New Roman"/>
          <w:sz w:val="26"/>
          <w:szCs w:val="26"/>
        </w:rPr>
        <w:t>необходимо по возможности зафиксировать время, место обнаружения БВС, примерную высоту, скорость и курс (направление) полёта (движения), количество летательных аппаратов, а также примерную конфигурацию летательного аппарата (если есть возможность визуально определить его форму, опознавательные знаки, окраску, оружие, боеприпасы и возможные взрывные устройства, закреплённые на нем, другие визуальные признаки).</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 xml:space="preserve">3. </w:t>
      </w:r>
      <w:r w:rsidRPr="00FC6CE0">
        <w:rPr>
          <w:rFonts w:ascii="Times New Roman" w:hAnsi="Times New Roman" w:cs="Times New Roman"/>
          <w:sz w:val="26"/>
          <w:szCs w:val="26"/>
        </w:rPr>
        <w:t>Получив сообщение (доклад) от наблюдателя об обнаружении беспилотного воздушного судна над территорией расположения образовательной организации, либо в непосредственной близости к этой территории, руководитель образовательной организации</w:t>
      </w:r>
      <w:r w:rsidRPr="00FC6CE0">
        <w:rPr>
          <w:rFonts w:ascii="Times New Roman" w:eastAsia="Times New Roman" w:hAnsi="Times New Roman" w:cs="Times New Roman"/>
          <w:color w:val="252525"/>
          <w:sz w:val="26"/>
          <w:szCs w:val="26"/>
          <w:lang w:eastAsia="ru-RU"/>
        </w:rPr>
        <w:t>, либо уполномоченное им лицо обязан:</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 xml:space="preserve">3.1. Незамедлительно информировать об этом расположенные </w:t>
      </w:r>
      <w:r w:rsidRPr="00FC6CE0">
        <w:rPr>
          <w:rFonts w:ascii="Times New Roman" w:eastAsia="Times New Roman" w:hAnsi="Times New Roman" w:cs="Times New Roman"/>
          <w:color w:val="252525"/>
          <w:sz w:val="26"/>
          <w:szCs w:val="26"/>
          <w:lang w:eastAsia="ru-RU"/>
        </w:rPr>
        <w:br/>
        <w:t>в муниципальном образовании территориальные органы МВД, ФСБ, либо Единую дежурно-диспетчерскую службу муниципального образования (ЕДДС, тел. 112).</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При направлении информации с помощью сре</w:t>
      </w:r>
      <w:proofErr w:type="gramStart"/>
      <w:r w:rsidRPr="00FC6CE0">
        <w:rPr>
          <w:rFonts w:ascii="Times New Roman" w:eastAsia="Times New Roman" w:hAnsi="Times New Roman" w:cs="Times New Roman"/>
          <w:color w:val="252525"/>
          <w:sz w:val="26"/>
          <w:szCs w:val="26"/>
          <w:lang w:eastAsia="ru-RU"/>
        </w:rPr>
        <w:t>дств св</w:t>
      </w:r>
      <w:proofErr w:type="gramEnd"/>
      <w:r w:rsidRPr="00FC6CE0">
        <w:rPr>
          <w:rFonts w:ascii="Times New Roman" w:eastAsia="Times New Roman" w:hAnsi="Times New Roman" w:cs="Times New Roman"/>
          <w:color w:val="252525"/>
          <w:sz w:val="26"/>
          <w:szCs w:val="26"/>
          <w:lang w:eastAsia="ru-RU"/>
        </w:rPr>
        <w:t>язи лицо, передающее информацию, сообщает:</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proofErr w:type="gramStart"/>
      <w:r w:rsidRPr="00FC6CE0">
        <w:rPr>
          <w:rFonts w:ascii="Times New Roman" w:eastAsia="Times New Roman" w:hAnsi="Times New Roman" w:cs="Times New Roman"/>
          <w:color w:val="252525"/>
          <w:sz w:val="26"/>
          <w:szCs w:val="26"/>
          <w:lang w:eastAsia="ru-RU"/>
        </w:rPr>
        <w:t>свои</w:t>
      </w:r>
      <w:proofErr w:type="gramEnd"/>
      <w:r w:rsidRPr="00FC6CE0">
        <w:rPr>
          <w:rFonts w:ascii="Times New Roman" w:eastAsia="Times New Roman" w:hAnsi="Times New Roman" w:cs="Times New Roman"/>
          <w:color w:val="252525"/>
          <w:sz w:val="26"/>
          <w:szCs w:val="26"/>
          <w:lang w:eastAsia="ru-RU"/>
        </w:rPr>
        <w:t xml:space="preserve"> фамилию, имя, отчество (при наличии) и занимаемую должность;</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наименование образовательной организац</w:t>
      </w:r>
      <w:proofErr w:type="gramStart"/>
      <w:r w:rsidRPr="00FC6CE0">
        <w:rPr>
          <w:rFonts w:ascii="Times New Roman" w:eastAsia="Times New Roman" w:hAnsi="Times New Roman" w:cs="Times New Roman"/>
          <w:color w:val="252525"/>
          <w:sz w:val="26"/>
          <w:szCs w:val="26"/>
          <w:lang w:eastAsia="ru-RU"/>
        </w:rPr>
        <w:t>ии и её</w:t>
      </w:r>
      <w:proofErr w:type="gramEnd"/>
      <w:r w:rsidRPr="00FC6CE0">
        <w:rPr>
          <w:rFonts w:ascii="Times New Roman" w:eastAsia="Times New Roman" w:hAnsi="Times New Roman" w:cs="Times New Roman"/>
          <w:color w:val="252525"/>
          <w:sz w:val="26"/>
          <w:szCs w:val="26"/>
          <w:lang w:eastAsia="ru-RU"/>
        </w:rPr>
        <w:t xml:space="preserve"> точный адрес;</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lastRenderedPageBreak/>
        <w:t>источник и время поступления информации о БВС (визуальное обнаружение, информация иных лиц, данные системы охраны или видеонаблюдения);</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характер поведения БВС (зависание, барражирование над объектом, направление пролета, внешний вид и т.д.);</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наличие сохраненной информации о БВС на электронных носителях информации (системы видеонаблюдения);</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другие сведения по запросу уполномоченного органа.</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 xml:space="preserve">3.2. Принять меры для получения дополнительной информации, </w:t>
      </w:r>
      <w:r w:rsidRPr="00FC6CE0">
        <w:rPr>
          <w:rFonts w:ascii="Times New Roman" w:eastAsia="Times New Roman" w:hAnsi="Times New Roman" w:cs="Times New Roman"/>
          <w:color w:val="252525"/>
          <w:sz w:val="26"/>
          <w:szCs w:val="26"/>
          <w:lang w:eastAsia="ru-RU"/>
        </w:rPr>
        <w:br/>
        <w:t>в том числе фото-видеосъёмки (при наличии соответствующей возможности).</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3.3. По возможности исключить нахождение на открытых площадках массового скопления людей.</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3.4. Усилить охрану, а также пропускной и внутриобъектовый режим.</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 xml:space="preserve">3.5. Организовать обход территории образовательной организации </w:t>
      </w:r>
      <w:r w:rsidRPr="00FC6CE0">
        <w:rPr>
          <w:rFonts w:ascii="Times New Roman" w:eastAsia="Times New Roman" w:hAnsi="Times New Roman" w:cs="Times New Roman"/>
          <w:color w:val="252525"/>
          <w:sz w:val="26"/>
          <w:szCs w:val="26"/>
          <w:lang w:eastAsia="ru-RU"/>
        </w:rPr>
        <w:br/>
        <w:t xml:space="preserve">в целях обнаружения подозрительных (взрывоопасных) предметов </w:t>
      </w:r>
      <w:r w:rsidRPr="00FC6CE0">
        <w:rPr>
          <w:rFonts w:ascii="Times New Roman" w:eastAsia="Times New Roman" w:hAnsi="Times New Roman" w:cs="Times New Roman"/>
          <w:color w:val="252525"/>
          <w:sz w:val="26"/>
          <w:szCs w:val="26"/>
          <w:lang w:eastAsia="ru-RU"/>
        </w:rPr>
        <w:br/>
        <w:t>и подозрительных лиц.</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 xml:space="preserve">3.6. В случае получения от дежурных служб территориальных органов МВД, ФСБ дополнительных указаний (рекомендаций) действовать </w:t>
      </w:r>
      <w:r w:rsidRPr="00FC6CE0">
        <w:rPr>
          <w:rFonts w:ascii="Times New Roman" w:eastAsia="Times New Roman" w:hAnsi="Times New Roman" w:cs="Times New Roman"/>
          <w:color w:val="252525"/>
          <w:sz w:val="26"/>
          <w:szCs w:val="26"/>
          <w:lang w:eastAsia="ru-RU"/>
        </w:rPr>
        <w:br/>
        <w:t>в соответствии с ними.</w:t>
      </w:r>
    </w:p>
    <w:p w:rsidR="00FC6CE0" w:rsidRPr="00FC6CE0" w:rsidRDefault="00FC6CE0" w:rsidP="00FC6CE0">
      <w:pPr>
        <w:widowControl w:val="0"/>
        <w:shd w:val="clear" w:color="auto" w:fill="FFFFFF"/>
        <w:spacing w:after="0" w:line="240" w:lineRule="auto"/>
        <w:ind w:firstLine="709"/>
        <w:jc w:val="both"/>
        <w:rPr>
          <w:rFonts w:ascii="Times New Roman" w:eastAsia="Times New Roman" w:hAnsi="Times New Roman" w:cs="Times New Roman"/>
          <w:color w:val="252525"/>
          <w:sz w:val="26"/>
          <w:szCs w:val="26"/>
          <w:lang w:eastAsia="ru-RU"/>
        </w:rPr>
      </w:pPr>
      <w:r w:rsidRPr="00FC6CE0">
        <w:rPr>
          <w:rFonts w:ascii="Times New Roman" w:eastAsia="Times New Roman" w:hAnsi="Times New Roman" w:cs="Times New Roman"/>
          <w:color w:val="252525"/>
          <w:sz w:val="26"/>
          <w:szCs w:val="26"/>
          <w:lang w:eastAsia="ru-RU"/>
        </w:rPr>
        <w:t>3.7. По решению должностного лица, осуществляющего непосредственное руководство деятельностью работников образовательной организации, либо уполномоченного им лица, при угрозе жизни и здоровью людей, организовать оповещение работников и обучающихся о возможной угрозе, организовать (при необходимости) укрытие или эвакуацию находящихся в образовательной организации людей.</w:t>
      </w: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p>
    <w:p w:rsidR="00FC6CE0" w:rsidRPr="00FC6CE0" w:rsidRDefault="00FC6CE0" w:rsidP="00FC6CE0">
      <w:pPr>
        <w:widowControl w:val="0"/>
        <w:spacing w:after="0" w:line="240" w:lineRule="auto"/>
        <w:rPr>
          <w:rFonts w:ascii="Times New Roman" w:hAnsi="Times New Roman" w:cs="Times New Roman"/>
          <w:sz w:val="26"/>
          <w:szCs w:val="26"/>
        </w:rPr>
      </w:pP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p>
    <w:p w:rsidR="00FC6CE0" w:rsidRPr="00FC6CE0" w:rsidRDefault="00FC6CE0" w:rsidP="00FC6CE0">
      <w:pPr>
        <w:widowControl w:val="0"/>
        <w:spacing w:after="0" w:line="240" w:lineRule="auto"/>
        <w:ind w:firstLine="709"/>
        <w:jc w:val="both"/>
        <w:rPr>
          <w:rFonts w:ascii="Times New Roman" w:hAnsi="Times New Roman" w:cs="Times New Roman"/>
          <w:sz w:val="26"/>
          <w:szCs w:val="26"/>
        </w:rPr>
      </w:pPr>
    </w:p>
    <w:p w:rsidR="00FC6CE0" w:rsidRDefault="00FC6CE0">
      <w:pPr>
        <w:widowControl w:val="0"/>
        <w:spacing w:after="0" w:line="240" w:lineRule="auto"/>
        <w:ind w:firstLine="709"/>
        <w:jc w:val="both"/>
        <w:rPr>
          <w:rFonts w:ascii="Times New Roman" w:hAnsi="Times New Roman" w:cs="Times New Roman"/>
          <w:sz w:val="28"/>
          <w:szCs w:val="28"/>
        </w:rPr>
      </w:pPr>
    </w:p>
    <w:sectPr w:rsidR="00FC6C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E1B"/>
    <w:rsid w:val="000578DB"/>
    <w:rsid w:val="00082060"/>
    <w:rsid w:val="0012187B"/>
    <w:rsid w:val="00121CDB"/>
    <w:rsid w:val="00126D7B"/>
    <w:rsid w:val="00146956"/>
    <w:rsid w:val="00303ACB"/>
    <w:rsid w:val="00332C37"/>
    <w:rsid w:val="00335E1B"/>
    <w:rsid w:val="00452D2B"/>
    <w:rsid w:val="004A6C1E"/>
    <w:rsid w:val="0050222D"/>
    <w:rsid w:val="00815EC5"/>
    <w:rsid w:val="009047A3"/>
    <w:rsid w:val="009144B2"/>
    <w:rsid w:val="00AB7F69"/>
    <w:rsid w:val="00CF004B"/>
    <w:rsid w:val="00D81E3A"/>
    <w:rsid w:val="00DF69EF"/>
    <w:rsid w:val="00E01C31"/>
    <w:rsid w:val="00E40571"/>
    <w:rsid w:val="00F719F1"/>
    <w:rsid w:val="00FC6CE0"/>
    <w:rsid w:val="00FD7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B7F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7F69"/>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AB7F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B7F69"/>
    <w:rPr>
      <w:rFonts w:ascii="Segoe UI" w:hAnsi="Segoe UI" w:cs="Segoe UI"/>
      <w:sz w:val="18"/>
      <w:szCs w:val="18"/>
    </w:rPr>
  </w:style>
  <w:style w:type="paragraph" w:styleId="a5">
    <w:name w:val="Normal (Web)"/>
    <w:basedOn w:val="a"/>
    <w:uiPriority w:val="99"/>
    <w:semiHidden/>
    <w:unhideWhenUsed/>
    <w:rsid w:val="00AB7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B7F69"/>
    <w:rPr>
      <w:b/>
      <w:bCs/>
    </w:rPr>
  </w:style>
  <w:style w:type="table" w:styleId="a7">
    <w:name w:val="Table Grid"/>
    <w:basedOn w:val="a1"/>
    <w:uiPriority w:val="39"/>
    <w:rsid w:val="00FC6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AB7F6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B7F69"/>
    <w:rPr>
      <w:rFonts w:ascii="Times New Roman" w:eastAsia="Times New Roman" w:hAnsi="Times New Roman" w:cs="Times New Roman"/>
      <w:b/>
      <w:bCs/>
      <w:sz w:val="36"/>
      <w:szCs w:val="36"/>
      <w:lang w:eastAsia="ru-RU"/>
    </w:rPr>
  </w:style>
  <w:style w:type="paragraph" w:styleId="a3">
    <w:name w:val="Balloon Text"/>
    <w:basedOn w:val="a"/>
    <w:link w:val="a4"/>
    <w:uiPriority w:val="99"/>
    <w:semiHidden/>
    <w:unhideWhenUsed/>
    <w:rsid w:val="00AB7F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B7F69"/>
    <w:rPr>
      <w:rFonts w:ascii="Segoe UI" w:hAnsi="Segoe UI" w:cs="Segoe UI"/>
      <w:sz w:val="18"/>
      <w:szCs w:val="18"/>
    </w:rPr>
  </w:style>
  <w:style w:type="paragraph" w:styleId="a5">
    <w:name w:val="Normal (Web)"/>
    <w:basedOn w:val="a"/>
    <w:uiPriority w:val="99"/>
    <w:semiHidden/>
    <w:unhideWhenUsed/>
    <w:rsid w:val="00AB7F6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AB7F69"/>
    <w:rPr>
      <w:b/>
      <w:bCs/>
    </w:rPr>
  </w:style>
  <w:style w:type="table" w:styleId="a7">
    <w:name w:val="Table Grid"/>
    <w:basedOn w:val="a1"/>
    <w:uiPriority w:val="39"/>
    <w:rsid w:val="00FC6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910871">
      <w:bodyDiv w:val="1"/>
      <w:marLeft w:val="0"/>
      <w:marRight w:val="0"/>
      <w:marTop w:val="0"/>
      <w:marBottom w:val="0"/>
      <w:divBdr>
        <w:top w:val="none" w:sz="0" w:space="0" w:color="auto"/>
        <w:left w:val="none" w:sz="0" w:space="0" w:color="auto"/>
        <w:bottom w:val="none" w:sz="0" w:space="0" w:color="auto"/>
        <w:right w:val="none" w:sz="0" w:space="0" w:color="auto"/>
      </w:divBdr>
    </w:div>
    <w:div w:id="167314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1</Pages>
  <Words>708</Words>
  <Characters>4037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 Александр Станиславович</dc:creator>
  <cp:keywords/>
  <dc:description/>
  <cp:lastModifiedBy>8</cp:lastModifiedBy>
  <cp:revision>7</cp:revision>
  <cp:lastPrinted>2023-05-19T07:51:00Z</cp:lastPrinted>
  <dcterms:created xsi:type="dcterms:W3CDTF">2023-05-11T06:32:00Z</dcterms:created>
  <dcterms:modified xsi:type="dcterms:W3CDTF">2025-06-14T11:22:00Z</dcterms:modified>
</cp:coreProperties>
</file>