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463" w:type="dxa"/>
        <w:tblInd w:w="284" w:type="dxa"/>
        <w:tblLayout w:type="fixed"/>
        <w:tblLook w:val="01E0" w:firstRow="1" w:lastRow="1" w:firstColumn="1" w:lastColumn="1" w:noHBand="0" w:noVBand="0"/>
      </w:tblPr>
      <w:tblGrid>
        <w:gridCol w:w="696"/>
        <w:gridCol w:w="1316"/>
        <w:gridCol w:w="406"/>
        <w:gridCol w:w="2010"/>
        <w:gridCol w:w="395"/>
        <w:gridCol w:w="4640"/>
      </w:tblGrid>
      <w:tr w:rsidR="001A578D" w:rsidRPr="003B3E3D" w:rsidTr="00C13596">
        <w:trPr>
          <w:trHeight w:val="1276"/>
        </w:trPr>
        <w:tc>
          <w:tcPr>
            <w:tcW w:w="4428" w:type="dxa"/>
            <w:gridSpan w:val="4"/>
            <w:vMerge w:val="restart"/>
          </w:tcPr>
          <w:p w:rsidR="001A578D" w:rsidRDefault="003C5067" w:rsidP="00DA52E7">
            <w:pPr>
              <w:suppressAutoHyphens/>
              <w:ind w:right="5386"/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  <w:r>
              <w:rPr>
                <w:b/>
                <w:noProof/>
              </w:rPr>
              <w:drawing>
                <wp:anchor distT="0" distB="0" distL="114300" distR="114300" simplePos="0" relativeHeight="251657216" behindDoc="1" locked="0" layoutInCell="1" allowOverlap="1" wp14:anchorId="6485E430" wp14:editId="7F8FF633">
                  <wp:simplePos x="0" y="0"/>
                  <wp:positionH relativeFrom="column">
                    <wp:posOffset>1026795</wp:posOffset>
                  </wp:positionH>
                  <wp:positionV relativeFrom="paragraph">
                    <wp:posOffset>74847</wp:posOffset>
                  </wp:positionV>
                  <wp:extent cx="586740" cy="714375"/>
                  <wp:effectExtent l="0" t="0" r="3810" b="9525"/>
                  <wp:wrapTopAndBottom/>
                  <wp:docPr id="1" name="Рисунок 2" descr="Герб%20Нефтеюганск%20small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Герб%20Нефтеюганск%20small1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6740" cy="714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  <w:p w:rsidR="00ED1EF1" w:rsidRPr="00BC2200" w:rsidRDefault="00FF63AA" w:rsidP="00EA0781">
            <w:pPr>
              <w:suppressAutoHyphens/>
              <w:jc w:val="center"/>
              <w:rPr>
                <w:b/>
                <w:sz w:val="22"/>
                <w:szCs w:val="22"/>
              </w:rPr>
            </w:pPr>
            <w:r w:rsidRPr="00BC2200">
              <w:rPr>
                <w:b/>
                <w:sz w:val="22"/>
                <w:szCs w:val="20"/>
              </w:rPr>
              <w:t>Администрация</w:t>
            </w:r>
            <w:r w:rsidR="00ED1EF1" w:rsidRPr="00BC2200">
              <w:rPr>
                <w:b/>
                <w:sz w:val="22"/>
                <w:szCs w:val="20"/>
              </w:rPr>
              <w:t xml:space="preserve"> город</w:t>
            </w:r>
            <w:r w:rsidRPr="00BC2200">
              <w:rPr>
                <w:b/>
                <w:sz w:val="22"/>
                <w:szCs w:val="20"/>
              </w:rPr>
              <w:t>а</w:t>
            </w:r>
            <w:r w:rsidR="00ED1EF1" w:rsidRPr="00BC2200">
              <w:rPr>
                <w:b/>
                <w:sz w:val="22"/>
                <w:szCs w:val="20"/>
              </w:rPr>
              <w:t xml:space="preserve"> Нефтеюганск</w:t>
            </w:r>
            <w:r w:rsidRPr="00BC2200">
              <w:rPr>
                <w:b/>
                <w:sz w:val="22"/>
                <w:szCs w:val="20"/>
              </w:rPr>
              <w:t>а</w:t>
            </w:r>
            <w:r w:rsidR="00EA0781" w:rsidRPr="00BC2200">
              <w:rPr>
                <w:b/>
                <w:sz w:val="22"/>
                <w:szCs w:val="20"/>
              </w:rPr>
              <w:t xml:space="preserve"> </w:t>
            </w:r>
          </w:p>
          <w:p w:rsidR="00ED1EF1" w:rsidRPr="00ED1EF1" w:rsidRDefault="00ED1EF1" w:rsidP="00ED1EF1">
            <w:pPr>
              <w:jc w:val="center"/>
              <w:rPr>
                <w:b/>
                <w:sz w:val="10"/>
                <w:szCs w:val="20"/>
              </w:rPr>
            </w:pPr>
          </w:p>
          <w:p w:rsidR="00ED1EF1" w:rsidRPr="00ED1EF1" w:rsidRDefault="00ED1EF1" w:rsidP="00ED1EF1">
            <w:pPr>
              <w:jc w:val="center"/>
              <w:rPr>
                <w:b/>
                <w:sz w:val="22"/>
                <w:szCs w:val="20"/>
              </w:rPr>
            </w:pPr>
            <w:r w:rsidRPr="00ED1EF1">
              <w:rPr>
                <w:b/>
                <w:sz w:val="22"/>
                <w:szCs w:val="20"/>
              </w:rPr>
              <w:t xml:space="preserve">ДЕПАРТАМЕНТ ОБРАЗОВАНИЯ </w:t>
            </w:r>
          </w:p>
          <w:p w:rsidR="00ED1EF1" w:rsidRPr="00ED1EF1" w:rsidRDefault="00ED1EF1" w:rsidP="00ED1EF1">
            <w:pPr>
              <w:jc w:val="center"/>
              <w:rPr>
                <w:b/>
                <w:sz w:val="22"/>
                <w:szCs w:val="20"/>
              </w:rPr>
            </w:pPr>
            <w:r w:rsidRPr="00ED1EF1">
              <w:rPr>
                <w:b/>
                <w:sz w:val="22"/>
                <w:szCs w:val="20"/>
              </w:rPr>
              <w:t>АДМИНИСТРАЦИИ</w:t>
            </w:r>
          </w:p>
          <w:p w:rsidR="00ED1EF1" w:rsidRPr="00ED1EF1" w:rsidRDefault="00ED1EF1" w:rsidP="00ED1EF1">
            <w:pPr>
              <w:jc w:val="center"/>
              <w:rPr>
                <w:b/>
                <w:sz w:val="22"/>
                <w:szCs w:val="20"/>
              </w:rPr>
            </w:pPr>
            <w:r w:rsidRPr="00ED1EF1">
              <w:rPr>
                <w:b/>
                <w:sz w:val="22"/>
                <w:szCs w:val="20"/>
              </w:rPr>
              <w:t>ГОРОДА НЕФТЕЮГАНСКА</w:t>
            </w:r>
          </w:p>
          <w:p w:rsidR="00ED1EF1" w:rsidRPr="00ED1EF1" w:rsidRDefault="00ED1EF1" w:rsidP="00ED1EF1">
            <w:pPr>
              <w:jc w:val="center"/>
              <w:rPr>
                <w:sz w:val="10"/>
                <w:szCs w:val="20"/>
              </w:rPr>
            </w:pPr>
          </w:p>
          <w:p w:rsidR="00ED1EF1" w:rsidRPr="00ED1EF1" w:rsidRDefault="00ED1EF1" w:rsidP="00ED1EF1">
            <w:pPr>
              <w:jc w:val="center"/>
              <w:rPr>
                <w:sz w:val="22"/>
                <w:szCs w:val="20"/>
              </w:rPr>
            </w:pPr>
            <w:r w:rsidRPr="00ED1EF1">
              <w:rPr>
                <w:sz w:val="22"/>
                <w:szCs w:val="20"/>
              </w:rPr>
              <w:t xml:space="preserve">(ДО </w:t>
            </w:r>
            <w:proofErr w:type="spellStart"/>
            <w:r w:rsidRPr="00ED1EF1">
              <w:rPr>
                <w:sz w:val="22"/>
                <w:szCs w:val="20"/>
              </w:rPr>
              <w:t>г.Нефтеюганска</w:t>
            </w:r>
            <w:proofErr w:type="spellEnd"/>
            <w:r w:rsidRPr="00ED1EF1">
              <w:rPr>
                <w:sz w:val="22"/>
                <w:szCs w:val="20"/>
              </w:rPr>
              <w:t>)</w:t>
            </w:r>
          </w:p>
          <w:p w:rsidR="00ED1EF1" w:rsidRPr="00ED1EF1" w:rsidRDefault="00ED1EF1" w:rsidP="00ED1EF1">
            <w:pPr>
              <w:jc w:val="center"/>
              <w:rPr>
                <w:sz w:val="10"/>
                <w:szCs w:val="20"/>
              </w:rPr>
            </w:pPr>
          </w:p>
          <w:p w:rsidR="00ED1EF1" w:rsidRPr="00ED1EF1" w:rsidRDefault="00ED1EF1" w:rsidP="00ED1EF1">
            <w:pPr>
              <w:jc w:val="center"/>
              <w:rPr>
                <w:sz w:val="20"/>
                <w:szCs w:val="20"/>
              </w:rPr>
            </w:pPr>
            <w:r w:rsidRPr="00ED1EF1">
              <w:rPr>
                <w:sz w:val="20"/>
                <w:szCs w:val="20"/>
              </w:rPr>
              <w:t xml:space="preserve">1 </w:t>
            </w:r>
            <w:proofErr w:type="spellStart"/>
            <w:r w:rsidRPr="00ED1EF1">
              <w:rPr>
                <w:sz w:val="20"/>
                <w:szCs w:val="20"/>
              </w:rPr>
              <w:t>мкрн</w:t>
            </w:r>
            <w:proofErr w:type="spellEnd"/>
            <w:r w:rsidRPr="00ED1EF1">
              <w:rPr>
                <w:sz w:val="20"/>
                <w:szCs w:val="20"/>
              </w:rPr>
              <w:t>., здание № 30 (вторая часть),</w:t>
            </w:r>
          </w:p>
          <w:p w:rsidR="00ED1EF1" w:rsidRPr="00ED1EF1" w:rsidRDefault="00ED1EF1" w:rsidP="00ED1EF1">
            <w:pPr>
              <w:jc w:val="center"/>
              <w:rPr>
                <w:sz w:val="20"/>
                <w:szCs w:val="20"/>
              </w:rPr>
            </w:pPr>
            <w:r w:rsidRPr="00ED1EF1">
              <w:rPr>
                <w:sz w:val="20"/>
                <w:szCs w:val="20"/>
              </w:rPr>
              <w:t xml:space="preserve"> </w:t>
            </w:r>
            <w:proofErr w:type="spellStart"/>
            <w:r w:rsidRPr="00ED1EF1">
              <w:rPr>
                <w:sz w:val="20"/>
                <w:szCs w:val="20"/>
              </w:rPr>
              <w:t>г.Нефтеюганск</w:t>
            </w:r>
            <w:proofErr w:type="spellEnd"/>
            <w:r w:rsidRPr="00ED1EF1">
              <w:rPr>
                <w:sz w:val="20"/>
                <w:szCs w:val="20"/>
              </w:rPr>
              <w:t xml:space="preserve">, </w:t>
            </w:r>
          </w:p>
          <w:p w:rsidR="00ED1EF1" w:rsidRPr="00ED1EF1" w:rsidRDefault="00ED1EF1" w:rsidP="00ED1EF1">
            <w:pPr>
              <w:jc w:val="center"/>
              <w:rPr>
                <w:sz w:val="20"/>
                <w:szCs w:val="20"/>
              </w:rPr>
            </w:pPr>
            <w:r w:rsidRPr="00ED1EF1">
              <w:rPr>
                <w:sz w:val="20"/>
                <w:szCs w:val="20"/>
              </w:rPr>
              <w:t xml:space="preserve">Ханты-Мансийский  </w:t>
            </w:r>
          </w:p>
          <w:p w:rsidR="00ED1EF1" w:rsidRPr="00ED1EF1" w:rsidRDefault="00ED1EF1" w:rsidP="00ED1EF1">
            <w:pPr>
              <w:jc w:val="center"/>
              <w:rPr>
                <w:sz w:val="20"/>
                <w:szCs w:val="20"/>
              </w:rPr>
            </w:pPr>
            <w:r w:rsidRPr="00ED1EF1">
              <w:rPr>
                <w:sz w:val="20"/>
                <w:szCs w:val="20"/>
              </w:rPr>
              <w:t>автономный округ – Югра,</w:t>
            </w:r>
          </w:p>
          <w:p w:rsidR="00ED1EF1" w:rsidRPr="00ED1EF1" w:rsidRDefault="00ED1EF1" w:rsidP="00ED1EF1">
            <w:pPr>
              <w:jc w:val="center"/>
              <w:rPr>
                <w:sz w:val="20"/>
                <w:szCs w:val="20"/>
              </w:rPr>
            </w:pPr>
            <w:r w:rsidRPr="00ED1EF1">
              <w:rPr>
                <w:sz w:val="20"/>
                <w:szCs w:val="20"/>
              </w:rPr>
              <w:t>Российская Федерация, 628309</w:t>
            </w:r>
          </w:p>
          <w:p w:rsidR="00ED1EF1" w:rsidRPr="00ED1EF1" w:rsidRDefault="00ED1EF1" w:rsidP="00ED1EF1">
            <w:pPr>
              <w:jc w:val="center"/>
              <w:rPr>
                <w:sz w:val="20"/>
                <w:szCs w:val="20"/>
              </w:rPr>
            </w:pPr>
            <w:r w:rsidRPr="00ED1EF1">
              <w:rPr>
                <w:sz w:val="20"/>
                <w:szCs w:val="20"/>
              </w:rPr>
              <w:t xml:space="preserve">Телефон: 29-49-27 </w:t>
            </w:r>
          </w:p>
          <w:p w:rsidR="007650A5" w:rsidRPr="00627974" w:rsidRDefault="00ED1EF1" w:rsidP="00C13596">
            <w:pPr>
              <w:jc w:val="center"/>
              <w:rPr>
                <w:rFonts w:ascii="Arial" w:hAnsi="Arial" w:cs="Arial"/>
                <w:sz w:val="16"/>
              </w:rPr>
            </w:pPr>
            <w:proofErr w:type="spellStart"/>
            <w:r w:rsidRPr="00ED1EF1">
              <w:rPr>
                <w:sz w:val="22"/>
                <w:szCs w:val="22"/>
                <w:lang w:val="de-DE"/>
              </w:rPr>
              <w:t>E-mail</w:t>
            </w:r>
            <w:proofErr w:type="spellEnd"/>
            <w:r w:rsidRPr="00ED1EF1">
              <w:rPr>
                <w:sz w:val="22"/>
                <w:szCs w:val="22"/>
                <w:lang w:val="de-DE"/>
              </w:rPr>
              <w:t xml:space="preserve">: </w:t>
            </w:r>
            <w:hyperlink r:id="rId9" w:history="1">
              <w:r w:rsidR="00FF63AA" w:rsidRPr="00987C7C">
                <w:rPr>
                  <w:rStyle w:val="ab"/>
                  <w:sz w:val="22"/>
                  <w:szCs w:val="22"/>
                  <w:lang w:val="en-US"/>
                </w:rPr>
                <w:t>DO</w:t>
              </w:r>
              <w:r w:rsidR="00FF63AA" w:rsidRPr="00627974">
                <w:rPr>
                  <w:rStyle w:val="ab"/>
                  <w:sz w:val="22"/>
                  <w:szCs w:val="22"/>
                </w:rPr>
                <w:t>@</w:t>
              </w:r>
              <w:proofErr w:type="spellStart"/>
              <w:r w:rsidR="00FF63AA" w:rsidRPr="00987C7C">
                <w:rPr>
                  <w:rStyle w:val="ab"/>
                  <w:sz w:val="22"/>
                  <w:szCs w:val="22"/>
                  <w:lang w:val="en-US"/>
                </w:rPr>
                <w:t>admugansk</w:t>
              </w:r>
              <w:proofErr w:type="spellEnd"/>
              <w:r w:rsidR="00FF63AA" w:rsidRPr="00627974">
                <w:rPr>
                  <w:rStyle w:val="ab"/>
                  <w:sz w:val="22"/>
                  <w:szCs w:val="22"/>
                </w:rPr>
                <w:t>.</w:t>
              </w:r>
              <w:proofErr w:type="spellStart"/>
              <w:r w:rsidR="00FF63AA" w:rsidRPr="00987C7C">
                <w:rPr>
                  <w:rStyle w:val="ab"/>
                  <w:sz w:val="22"/>
                  <w:szCs w:val="22"/>
                  <w:lang w:val="en-US"/>
                </w:rPr>
                <w:t>ru</w:t>
              </w:r>
              <w:proofErr w:type="spellEnd"/>
            </w:hyperlink>
          </w:p>
        </w:tc>
        <w:tc>
          <w:tcPr>
            <w:tcW w:w="5035" w:type="dxa"/>
            <w:gridSpan w:val="2"/>
          </w:tcPr>
          <w:p w:rsidR="00F85588" w:rsidRPr="00694E47" w:rsidRDefault="00F85588" w:rsidP="00694E47">
            <w:pPr>
              <w:suppressAutoHyphens/>
              <w:jc w:val="right"/>
              <w:rPr>
                <w:b/>
              </w:rPr>
            </w:pPr>
            <w:r w:rsidRPr="00694E47">
              <w:rPr>
                <w:b/>
              </w:rPr>
              <w:t>ВЕСЬМА СРОЧНО</w:t>
            </w:r>
          </w:p>
          <w:p w:rsidR="00694E47" w:rsidRPr="009F7459" w:rsidRDefault="00F85588" w:rsidP="00694E47">
            <w:pPr>
              <w:suppressAutoHyphens/>
              <w:jc w:val="right"/>
              <w:rPr>
                <w:b/>
                <w:i/>
                <w:iCs/>
              </w:rPr>
            </w:pPr>
            <w:r w:rsidRPr="009F7459">
              <w:rPr>
                <w:b/>
                <w:i/>
                <w:iCs/>
              </w:rPr>
              <w:t xml:space="preserve">по учению </w:t>
            </w:r>
          </w:p>
          <w:p w:rsidR="001A578D" w:rsidRPr="00F85588" w:rsidRDefault="00F85588" w:rsidP="00694E47">
            <w:pPr>
              <w:suppressAutoHyphens/>
              <w:jc w:val="right"/>
            </w:pPr>
            <w:r w:rsidRPr="009F7459">
              <w:rPr>
                <w:b/>
                <w:i/>
                <w:iCs/>
              </w:rPr>
              <w:t>исполнение условно в печатном виде</w:t>
            </w:r>
          </w:p>
        </w:tc>
      </w:tr>
      <w:tr w:rsidR="001A578D" w:rsidTr="00FF63AA">
        <w:trPr>
          <w:trHeight w:val="2268"/>
        </w:trPr>
        <w:tc>
          <w:tcPr>
            <w:tcW w:w="4428" w:type="dxa"/>
            <w:gridSpan w:val="4"/>
            <w:vMerge/>
          </w:tcPr>
          <w:p w:rsidR="001A578D" w:rsidRPr="00F85588" w:rsidRDefault="001A578D" w:rsidP="00DA52E7">
            <w:pPr>
              <w:pStyle w:val="6"/>
              <w:tabs>
                <w:tab w:val="clear" w:pos="4253"/>
                <w:tab w:val="left" w:pos="9214"/>
              </w:tabs>
              <w:suppressAutoHyphens/>
              <w:ind w:right="0"/>
              <w:rPr>
                <w:rFonts w:cs="Arial"/>
              </w:rPr>
            </w:pPr>
          </w:p>
        </w:tc>
        <w:tc>
          <w:tcPr>
            <w:tcW w:w="395" w:type="dxa"/>
          </w:tcPr>
          <w:p w:rsidR="001A578D" w:rsidRPr="00F85588" w:rsidRDefault="001A578D" w:rsidP="00DA52E7">
            <w:pPr>
              <w:suppressAutoHyphens/>
              <w:jc w:val="both"/>
            </w:pPr>
          </w:p>
          <w:p w:rsidR="001A578D" w:rsidRPr="00F85588" w:rsidRDefault="001A578D" w:rsidP="00DA52E7">
            <w:pPr>
              <w:suppressAutoHyphens/>
              <w:ind w:left="833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640" w:type="dxa"/>
          </w:tcPr>
          <w:p w:rsidR="009F7459" w:rsidRPr="00A30756" w:rsidRDefault="009F7459" w:rsidP="009F7459">
            <w:pPr>
              <w:suppressAutoHyphens/>
              <w:ind w:left="25" w:right="7"/>
              <w:jc w:val="right"/>
              <w:rPr>
                <w:sz w:val="28"/>
                <w:szCs w:val="28"/>
              </w:rPr>
            </w:pPr>
            <w:r w:rsidRPr="00A30756">
              <w:rPr>
                <w:sz w:val="28"/>
                <w:szCs w:val="28"/>
              </w:rPr>
              <w:t xml:space="preserve">Руководителям образовательных организаций, подведомственных департаменту образования администрации </w:t>
            </w:r>
          </w:p>
          <w:p w:rsidR="009F7459" w:rsidRPr="00A30756" w:rsidRDefault="009F7459" w:rsidP="009F7459">
            <w:pPr>
              <w:suppressAutoHyphens/>
              <w:ind w:left="25" w:right="7"/>
              <w:jc w:val="right"/>
              <w:rPr>
                <w:sz w:val="28"/>
                <w:szCs w:val="28"/>
              </w:rPr>
            </w:pPr>
            <w:r w:rsidRPr="00A30756">
              <w:rPr>
                <w:sz w:val="28"/>
                <w:szCs w:val="28"/>
              </w:rPr>
              <w:t>города Нефтеюганска</w:t>
            </w:r>
          </w:p>
          <w:p w:rsidR="001A578D" w:rsidRDefault="009F7459" w:rsidP="009F7459">
            <w:pPr>
              <w:suppressAutoHyphens/>
              <w:ind w:left="25" w:right="7"/>
              <w:jc w:val="right"/>
            </w:pPr>
            <w:r w:rsidRPr="00A30756">
              <w:rPr>
                <w:sz w:val="28"/>
                <w:szCs w:val="28"/>
              </w:rPr>
              <w:t>(</w:t>
            </w:r>
            <w:r>
              <w:rPr>
                <w:sz w:val="28"/>
                <w:szCs w:val="28"/>
              </w:rPr>
              <w:t>по списку</w:t>
            </w:r>
            <w:r w:rsidRPr="00A30756">
              <w:rPr>
                <w:sz w:val="28"/>
                <w:szCs w:val="28"/>
              </w:rPr>
              <w:t>)</w:t>
            </w:r>
          </w:p>
        </w:tc>
      </w:tr>
      <w:tr w:rsidR="004B5560" w:rsidTr="00C01C48">
        <w:tc>
          <w:tcPr>
            <w:tcW w:w="4428" w:type="dxa"/>
            <w:gridSpan w:val="4"/>
            <w:vAlign w:val="bottom"/>
          </w:tcPr>
          <w:p w:rsidR="004B5560" w:rsidRDefault="004B5560" w:rsidP="00DA52E7">
            <w:pPr>
              <w:suppressAutoHyphens/>
              <w:rPr>
                <w:color w:val="D9D9D9"/>
              </w:rPr>
            </w:pPr>
            <w:r>
              <w:rPr>
                <w:color w:val="D9D9D9"/>
              </w:rPr>
              <w:t>[REGNUMDATESTAMP]</w:t>
            </w:r>
          </w:p>
          <w:p w:rsidR="009F7459" w:rsidRDefault="009F7459" w:rsidP="00DA52E7">
            <w:pPr>
              <w:suppressAutoHyphens/>
              <w:rPr>
                <w:color w:val="D9D9D9"/>
              </w:rPr>
            </w:pPr>
          </w:p>
          <w:p w:rsidR="009F7459" w:rsidRPr="009F7459" w:rsidRDefault="009F7459" w:rsidP="009F7459">
            <w:pPr>
              <w:suppressAutoHyphens/>
              <w:jc w:val="center"/>
              <w:rPr>
                <w:u w:val="single"/>
              </w:rPr>
            </w:pPr>
            <w:r w:rsidRPr="009F7459">
              <w:rPr>
                <w:u w:val="single"/>
              </w:rPr>
              <w:t>б/н от 16.05.2025</w:t>
            </w:r>
          </w:p>
          <w:p w:rsidR="004B5560" w:rsidRDefault="004B5560" w:rsidP="00D45A17">
            <w:pPr>
              <w:suppressAutoHyphens/>
              <w:jc w:val="right"/>
              <w:rPr>
                <w:rFonts w:ascii="Arial" w:hAnsi="Arial" w:cs="Arial"/>
                <w:sz w:val="14"/>
              </w:rPr>
            </w:pPr>
          </w:p>
        </w:tc>
        <w:tc>
          <w:tcPr>
            <w:tcW w:w="5035" w:type="dxa"/>
            <w:gridSpan w:val="2"/>
          </w:tcPr>
          <w:p w:rsidR="004B5560" w:rsidRDefault="004B5560" w:rsidP="00DA52E7">
            <w:pPr>
              <w:suppressAutoHyphens/>
              <w:jc w:val="both"/>
              <w:rPr>
                <w:rFonts w:ascii="Arial" w:hAnsi="Arial" w:cs="Arial"/>
              </w:rPr>
            </w:pPr>
          </w:p>
        </w:tc>
      </w:tr>
      <w:tr w:rsidR="001A578D" w:rsidTr="00FF63AA">
        <w:trPr>
          <w:trHeight w:val="436"/>
        </w:trPr>
        <w:tc>
          <w:tcPr>
            <w:tcW w:w="696" w:type="dxa"/>
            <w:vAlign w:val="bottom"/>
          </w:tcPr>
          <w:p w:rsidR="001A578D" w:rsidRPr="007A60D3" w:rsidRDefault="003C5067" w:rsidP="00DA52E7">
            <w:pPr>
              <w:suppressAutoHyphens/>
              <w:ind w:left="-248"/>
              <w:jc w:val="right"/>
              <w:rPr>
                <w:sz w:val="22"/>
              </w:rPr>
            </w:pPr>
            <w:r w:rsidRPr="007A60D3">
              <w:rPr>
                <w:sz w:val="22"/>
              </w:rPr>
              <w:t>На №</w:t>
            </w:r>
          </w:p>
        </w:tc>
        <w:tc>
          <w:tcPr>
            <w:tcW w:w="1316" w:type="dxa"/>
            <w:tcBorders>
              <w:bottom w:val="single" w:sz="4" w:space="0" w:color="auto"/>
            </w:tcBorders>
            <w:vAlign w:val="bottom"/>
          </w:tcPr>
          <w:p w:rsidR="001A578D" w:rsidRPr="007A60D3" w:rsidRDefault="001A578D" w:rsidP="008946E0">
            <w:pPr>
              <w:suppressAutoHyphens/>
              <w:jc w:val="center"/>
              <w:rPr>
                <w:sz w:val="22"/>
              </w:rPr>
            </w:pPr>
          </w:p>
        </w:tc>
        <w:tc>
          <w:tcPr>
            <w:tcW w:w="406" w:type="dxa"/>
            <w:vAlign w:val="bottom"/>
          </w:tcPr>
          <w:p w:rsidR="001A578D" w:rsidRPr="007A60D3" w:rsidRDefault="003C5067" w:rsidP="00DA52E7">
            <w:pPr>
              <w:suppressAutoHyphens/>
              <w:ind w:left="-132"/>
              <w:jc w:val="right"/>
              <w:rPr>
                <w:sz w:val="22"/>
              </w:rPr>
            </w:pPr>
            <w:r w:rsidRPr="007A60D3">
              <w:rPr>
                <w:sz w:val="22"/>
              </w:rPr>
              <w:t>от</w:t>
            </w:r>
          </w:p>
        </w:tc>
        <w:tc>
          <w:tcPr>
            <w:tcW w:w="2010" w:type="dxa"/>
            <w:tcBorders>
              <w:bottom w:val="single" w:sz="4" w:space="0" w:color="auto"/>
            </w:tcBorders>
            <w:vAlign w:val="bottom"/>
          </w:tcPr>
          <w:p w:rsidR="001A578D" w:rsidRPr="007A60D3" w:rsidRDefault="001A578D" w:rsidP="008946E0">
            <w:pPr>
              <w:suppressAutoHyphens/>
              <w:rPr>
                <w:sz w:val="22"/>
              </w:rPr>
            </w:pPr>
          </w:p>
        </w:tc>
        <w:tc>
          <w:tcPr>
            <w:tcW w:w="5035" w:type="dxa"/>
            <w:gridSpan w:val="2"/>
          </w:tcPr>
          <w:p w:rsidR="001A578D" w:rsidRDefault="001A578D" w:rsidP="00DA52E7">
            <w:pPr>
              <w:suppressAutoHyphens/>
              <w:jc w:val="both"/>
              <w:rPr>
                <w:rFonts w:ascii="Arial" w:hAnsi="Arial" w:cs="Arial"/>
              </w:rPr>
            </w:pPr>
          </w:p>
        </w:tc>
      </w:tr>
      <w:tr w:rsidR="001A578D" w:rsidTr="00FF63AA">
        <w:tc>
          <w:tcPr>
            <w:tcW w:w="4428" w:type="dxa"/>
            <w:gridSpan w:val="4"/>
            <w:vAlign w:val="bottom"/>
          </w:tcPr>
          <w:p w:rsidR="001A578D" w:rsidRDefault="001A578D" w:rsidP="00DA52E7">
            <w:pPr>
              <w:suppressAutoHyphens/>
              <w:jc w:val="right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5035" w:type="dxa"/>
            <w:gridSpan w:val="2"/>
          </w:tcPr>
          <w:p w:rsidR="001A578D" w:rsidRDefault="001A578D" w:rsidP="00DA52E7">
            <w:pPr>
              <w:suppressAutoHyphens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</w:tr>
    </w:tbl>
    <w:p w:rsidR="00B26EDA" w:rsidRPr="00B26EDA" w:rsidRDefault="00B90D4B" w:rsidP="00B26EDA">
      <w:pPr>
        <w:jc w:val="both"/>
        <w:rPr>
          <w:sz w:val="28"/>
          <w:szCs w:val="28"/>
        </w:rPr>
      </w:pPr>
      <w:r>
        <w:rPr>
          <w:sz w:val="28"/>
          <w:szCs w:val="28"/>
        </w:rPr>
        <w:t>Об исполнении протокола</w:t>
      </w:r>
    </w:p>
    <w:p w:rsidR="00B26EDA" w:rsidRDefault="00B26EDA" w:rsidP="00B26EDA">
      <w:pPr>
        <w:jc w:val="both"/>
        <w:rPr>
          <w:sz w:val="28"/>
          <w:szCs w:val="28"/>
        </w:rPr>
      </w:pPr>
    </w:p>
    <w:p w:rsidR="00FF63AA" w:rsidRPr="00B26EDA" w:rsidRDefault="00FF63AA" w:rsidP="00B26EDA">
      <w:pPr>
        <w:jc w:val="both"/>
        <w:rPr>
          <w:sz w:val="28"/>
          <w:szCs w:val="28"/>
        </w:rPr>
      </w:pPr>
    </w:p>
    <w:p w:rsidR="00B90D4B" w:rsidRDefault="00B90D4B" w:rsidP="00BF42B3">
      <w:pPr>
        <w:suppressAutoHyphens/>
        <w:spacing w:line="360" w:lineRule="auto"/>
        <w:ind w:firstLine="709"/>
        <w:jc w:val="both"/>
        <w:rPr>
          <w:sz w:val="28"/>
          <w:szCs w:val="28"/>
          <w:lang w:eastAsia="ko-KR"/>
        </w:rPr>
      </w:pPr>
      <w:r w:rsidRPr="00B90D4B">
        <w:rPr>
          <w:sz w:val="28"/>
          <w:szCs w:val="28"/>
          <w:lang w:eastAsia="ko-KR"/>
        </w:rPr>
        <w:t>Настоящим сообщаю, что в соответствии с требованиями Федерального закона</w:t>
      </w:r>
      <w:r w:rsidR="00487BAB">
        <w:rPr>
          <w:sz w:val="28"/>
          <w:szCs w:val="28"/>
          <w:lang w:eastAsia="ko-KR"/>
        </w:rPr>
        <w:t xml:space="preserve"> </w:t>
      </w:r>
      <w:r w:rsidRPr="00B90D4B">
        <w:rPr>
          <w:sz w:val="28"/>
          <w:szCs w:val="28"/>
          <w:lang w:eastAsia="ko-KR"/>
        </w:rPr>
        <w:t xml:space="preserve">от </w:t>
      </w:r>
      <w:r w:rsidR="00487BAB">
        <w:rPr>
          <w:sz w:val="28"/>
          <w:szCs w:val="28"/>
          <w:lang w:eastAsia="ko-KR"/>
        </w:rPr>
        <w:t>0</w:t>
      </w:r>
      <w:r w:rsidRPr="00B90D4B">
        <w:rPr>
          <w:sz w:val="28"/>
          <w:szCs w:val="28"/>
          <w:lang w:eastAsia="ko-KR"/>
        </w:rPr>
        <w:t>6</w:t>
      </w:r>
      <w:r w:rsidR="00487BAB">
        <w:rPr>
          <w:sz w:val="28"/>
          <w:szCs w:val="28"/>
          <w:lang w:eastAsia="ko-KR"/>
        </w:rPr>
        <w:t>.03.</w:t>
      </w:r>
      <w:r w:rsidRPr="00B90D4B">
        <w:rPr>
          <w:sz w:val="28"/>
          <w:szCs w:val="28"/>
          <w:lang w:eastAsia="ko-KR"/>
        </w:rPr>
        <w:t>2006 № 35-ФЗ «О противодействии терроризму», Указа Президента</w:t>
      </w:r>
      <w:r>
        <w:rPr>
          <w:sz w:val="28"/>
          <w:szCs w:val="28"/>
          <w:lang w:eastAsia="ko-KR"/>
        </w:rPr>
        <w:t xml:space="preserve"> </w:t>
      </w:r>
      <w:r w:rsidRPr="00B90D4B">
        <w:rPr>
          <w:sz w:val="28"/>
          <w:szCs w:val="28"/>
          <w:lang w:eastAsia="ko-KR"/>
        </w:rPr>
        <w:t>Российской Федерации от 14</w:t>
      </w:r>
      <w:r>
        <w:rPr>
          <w:sz w:val="28"/>
          <w:szCs w:val="28"/>
          <w:lang w:eastAsia="ko-KR"/>
        </w:rPr>
        <w:t>.</w:t>
      </w:r>
      <w:r w:rsidR="00031850">
        <w:rPr>
          <w:sz w:val="28"/>
          <w:szCs w:val="28"/>
          <w:lang w:eastAsia="ko-KR"/>
        </w:rPr>
        <w:t>07.2</w:t>
      </w:r>
      <w:r w:rsidRPr="00B90D4B">
        <w:rPr>
          <w:sz w:val="28"/>
          <w:szCs w:val="28"/>
          <w:lang w:eastAsia="ko-KR"/>
        </w:rPr>
        <w:t>012 № 851 «О порядке установления уровней</w:t>
      </w:r>
      <w:r>
        <w:rPr>
          <w:sz w:val="28"/>
          <w:szCs w:val="28"/>
          <w:lang w:eastAsia="ko-KR"/>
        </w:rPr>
        <w:t xml:space="preserve"> </w:t>
      </w:r>
      <w:r w:rsidRPr="00B90D4B">
        <w:rPr>
          <w:sz w:val="28"/>
          <w:szCs w:val="28"/>
          <w:lang w:eastAsia="ko-KR"/>
        </w:rPr>
        <w:t>террористической опасности, предусматривающих принятие дополнительных мер по</w:t>
      </w:r>
      <w:r>
        <w:rPr>
          <w:sz w:val="28"/>
          <w:szCs w:val="28"/>
          <w:lang w:eastAsia="ko-KR"/>
        </w:rPr>
        <w:t xml:space="preserve"> </w:t>
      </w:r>
      <w:r w:rsidRPr="00B90D4B">
        <w:rPr>
          <w:sz w:val="28"/>
          <w:szCs w:val="28"/>
          <w:lang w:eastAsia="ko-KR"/>
        </w:rPr>
        <w:t>обеспечению безопасности личности, общества и государства», распоряжения</w:t>
      </w:r>
      <w:r w:rsidR="00031850">
        <w:rPr>
          <w:sz w:val="28"/>
          <w:szCs w:val="28"/>
          <w:lang w:eastAsia="ko-KR"/>
        </w:rPr>
        <w:t xml:space="preserve"> </w:t>
      </w:r>
      <w:r w:rsidRPr="00B90D4B">
        <w:rPr>
          <w:sz w:val="28"/>
          <w:szCs w:val="28"/>
          <w:lang w:eastAsia="ko-KR"/>
        </w:rPr>
        <w:t>Правительства Ханты-Мансийского автономного округа – Югры от</w:t>
      </w:r>
      <w:r w:rsidR="00031850">
        <w:rPr>
          <w:sz w:val="28"/>
          <w:szCs w:val="28"/>
          <w:lang w:eastAsia="ko-KR"/>
        </w:rPr>
        <w:t xml:space="preserve"> 22.09.</w:t>
      </w:r>
      <w:r w:rsidRPr="00B90D4B">
        <w:rPr>
          <w:sz w:val="28"/>
          <w:szCs w:val="28"/>
          <w:lang w:eastAsia="ko-KR"/>
        </w:rPr>
        <w:t>2012</w:t>
      </w:r>
      <w:r w:rsidR="00416F7D">
        <w:rPr>
          <w:sz w:val="28"/>
          <w:szCs w:val="28"/>
          <w:lang w:eastAsia="ko-KR"/>
        </w:rPr>
        <w:t xml:space="preserve"> </w:t>
      </w:r>
      <w:r w:rsidRPr="00B90D4B">
        <w:rPr>
          <w:sz w:val="28"/>
          <w:szCs w:val="28"/>
          <w:lang w:eastAsia="ko-KR"/>
        </w:rPr>
        <w:t>№ 570-рп «О порядке действий исполнительных органов государственной</w:t>
      </w:r>
      <w:r w:rsidR="00416F7D">
        <w:rPr>
          <w:sz w:val="28"/>
          <w:szCs w:val="28"/>
          <w:lang w:eastAsia="ko-KR"/>
        </w:rPr>
        <w:t xml:space="preserve"> </w:t>
      </w:r>
      <w:r w:rsidRPr="00B90D4B">
        <w:rPr>
          <w:sz w:val="28"/>
          <w:szCs w:val="28"/>
          <w:lang w:eastAsia="ko-KR"/>
        </w:rPr>
        <w:t>власти, государственных органов Ханты-Мансийского автономного округа – Югры</w:t>
      </w:r>
      <w:r w:rsidR="00416F7D">
        <w:rPr>
          <w:sz w:val="28"/>
          <w:szCs w:val="28"/>
          <w:lang w:eastAsia="ko-KR"/>
        </w:rPr>
        <w:t xml:space="preserve"> </w:t>
      </w:r>
      <w:r w:rsidRPr="00B90D4B">
        <w:rPr>
          <w:sz w:val="28"/>
          <w:szCs w:val="28"/>
          <w:lang w:eastAsia="ko-KR"/>
        </w:rPr>
        <w:t xml:space="preserve">при установлении уровней террористической опасности на территории Ханты-Мансийского автономного округа – Югры», </w:t>
      </w:r>
      <w:r w:rsidR="003E4513" w:rsidRPr="006D297C">
        <w:rPr>
          <w:rFonts w:eastAsia="Calibri"/>
          <w:sz w:val="26"/>
          <w:szCs w:val="26"/>
          <w:lang w:eastAsia="en-US"/>
        </w:rPr>
        <w:t xml:space="preserve">решением </w:t>
      </w:r>
      <w:r w:rsidR="003E4513">
        <w:rPr>
          <w:rFonts w:eastAsia="Calibri"/>
          <w:sz w:val="26"/>
          <w:szCs w:val="26"/>
          <w:lang w:eastAsia="en-US"/>
        </w:rPr>
        <w:t>председателя Национального антитеррористического комитета</w:t>
      </w:r>
      <w:r w:rsidR="003E4513">
        <w:rPr>
          <w:sz w:val="28"/>
          <w:szCs w:val="28"/>
          <w:lang w:eastAsia="ko-KR"/>
        </w:rPr>
        <w:t xml:space="preserve">, </w:t>
      </w:r>
      <w:r w:rsidR="00D26D47" w:rsidRPr="00D26D47">
        <w:rPr>
          <w:sz w:val="28"/>
          <w:szCs w:val="28"/>
          <w:lang w:eastAsia="ko-KR"/>
        </w:rPr>
        <w:t>протокол</w:t>
      </w:r>
      <w:r w:rsidR="001F1C87">
        <w:rPr>
          <w:sz w:val="28"/>
          <w:szCs w:val="28"/>
          <w:lang w:eastAsia="ko-KR"/>
        </w:rPr>
        <w:t>ом</w:t>
      </w:r>
      <w:r w:rsidR="00D26D47" w:rsidRPr="00D26D47">
        <w:rPr>
          <w:sz w:val="28"/>
          <w:szCs w:val="28"/>
          <w:lang w:eastAsia="ko-KR"/>
        </w:rPr>
        <w:t xml:space="preserve"> внеочередного заседания Антитеррористической комиссии города Нефтеюганска, КЧС и ОПБ города Нефтеюганска, эвакуационной комиссии города Нефтеюганска от </w:t>
      </w:r>
      <w:r w:rsidR="001F1C87">
        <w:rPr>
          <w:b/>
          <w:sz w:val="28"/>
          <w:szCs w:val="28"/>
          <w:lang w:eastAsia="ko-KR"/>
        </w:rPr>
        <w:t>16</w:t>
      </w:r>
      <w:r w:rsidR="00D26D47" w:rsidRPr="001604DC">
        <w:rPr>
          <w:b/>
          <w:sz w:val="28"/>
          <w:szCs w:val="28"/>
          <w:lang w:eastAsia="ko-KR"/>
        </w:rPr>
        <w:t>.0</w:t>
      </w:r>
      <w:r w:rsidR="001604DC">
        <w:rPr>
          <w:b/>
          <w:sz w:val="28"/>
          <w:szCs w:val="28"/>
          <w:lang w:eastAsia="ko-KR"/>
        </w:rPr>
        <w:t>5</w:t>
      </w:r>
      <w:r w:rsidR="00D26D47" w:rsidRPr="001604DC">
        <w:rPr>
          <w:b/>
          <w:sz w:val="28"/>
          <w:szCs w:val="28"/>
          <w:lang w:eastAsia="ko-KR"/>
        </w:rPr>
        <w:t>.202</w:t>
      </w:r>
      <w:r w:rsidR="001F1C87">
        <w:rPr>
          <w:b/>
          <w:sz w:val="28"/>
          <w:szCs w:val="28"/>
          <w:lang w:eastAsia="ko-KR"/>
        </w:rPr>
        <w:t>5</w:t>
      </w:r>
      <w:r w:rsidR="00D26D47" w:rsidRPr="001604DC">
        <w:rPr>
          <w:b/>
          <w:sz w:val="28"/>
          <w:szCs w:val="28"/>
          <w:lang w:eastAsia="ko-KR"/>
        </w:rPr>
        <w:t xml:space="preserve"> № 1</w:t>
      </w:r>
      <w:r w:rsidR="001F1C87">
        <w:rPr>
          <w:b/>
          <w:sz w:val="28"/>
          <w:szCs w:val="28"/>
          <w:lang w:eastAsia="ko-KR"/>
        </w:rPr>
        <w:t>31</w:t>
      </w:r>
      <w:r w:rsidR="00D26D47" w:rsidRPr="001604DC">
        <w:rPr>
          <w:b/>
          <w:sz w:val="28"/>
          <w:szCs w:val="28"/>
          <w:lang w:eastAsia="ko-KR"/>
        </w:rPr>
        <w:t>/</w:t>
      </w:r>
      <w:r w:rsidR="001F1C87">
        <w:rPr>
          <w:b/>
          <w:sz w:val="28"/>
          <w:szCs w:val="28"/>
          <w:lang w:eastAsia="ko-KR"/>
        </w:rPr>
        <w:t>8</w:t>
      </w:r>
      <w:r w:rsidR="00D26D47" w:rsidRPr="001604DC">
        <w:rPr>
          <w:b/>
          <w:sz w:val="28"/>
          <w:szCs w:val="28"/>
          <w:lang w:eastAsia="ko-KR"/>
        </w:rPr>
        <w:t>/</w:t>
      </w:r>
      <w:r w:rsidR="001F1C87">
        <w:rPr>
          <w:b/>
          <w:sz w:val="28"/>
          <w:szCs w:val="28"/>
          <w:lang w:eastAsia="ko-KR"/>
        </w:rPr>
        <w:t>3</w:t>
      </w:r>
      <w:r w:rsidR="00F034E1">
        <w:rPr>
          <w:b/>
          <w:sz w:val="28"/>
          <w:szCs w:val="28"/>
          <w:lang w:eastAsia="ko-KR"/>
        </w:rPr>
        <w:t xml:space="preserve"> </w:t>
      </w:r>
      <w:r w:rsidR="00F034E1" w:rsidRPr="00F034E1">
        <w:rPr>
          <w:sz w:val="28"/>
          <w:szCs w:val="28"/>
          <w:lang w:eastAsia="ko-KR"/>
        </w:rPr>
        <w:t>(далее - Протокол)</w:t>
      </w:r>
      <w:r w:rsidR="00D26D47" w:rsidRPr="00F034E1">
        <w:rPr>
          <w:sz w:val="28"/>
          <w:szCs w:val="28"/>
          <w:lang w:eastAsia="ko-KR"/>
        </w:rPr>
        <w:t xml:space="preserve">, </w:t>
      </w:r>
      <w:r w:rsidR="00D26D47" w:rsidRPr="00D26D47">
        <w:rPr>
          <w:sz w:val="28"/>
          <w:szCs w:val="28"/>
          <w:lang w:eastAsia="ko-KR"/>
        </w:rPr>
        <w:t>письм</w:t>
      </w:r>
      <w:r w:rsidR="001F1C87">
        <w:rPr>
          <w:sz w:val="28"/>
          <w:szCs w:val="28"/>
          <w:lang w:eastAsia="ko-KR"/>
        </w:rPr>
        <w:t>ом</w:t>
      </w:r>
      <w:r w:rsidR="00D26D47" w:rsidRPr="00D26D47">
        <w:rPr>
          <w:sz w:val="28"/>
          <w:szCs w:val="28"/>
          <w:lang w:eastAsia="ko-KR"/>
        </w:rPr>
        <w:t xml:space="preserve"> Аппарата антитеррористической комиссии города </w:t>
      </w:r>
      <w:r w:rsidR="00D26D47" w:rsidRPr="00D26D47">
        <w:rPr>
          <w:sz w:val="28"/>
          <w:szCs w:val="28"/>
          <w:lang w:eastAsia="ko-KR"/>
        </w:rPr>
        <w:lastRenderedPageBreak/>
        <w:t xml:space="preserve">Нефтеюганска от </w:t>
      </w:r>
      <w:r w:rsidR="001F1C87">
        <w:rPr>
          <w:b/>
          <w:bCs/>
          <w:sz w:val="28"/>
          <w:szCs w:val="28"/>
          <w:lang w:eastAsia="ko-KR"/>
        </w:rPr>
        <w:t>16</w:t>
      </w:r>
      <w:r w:rsidR="00D26D47" w:rsidRPr="0013057B">
        <w:rPr>
          <w:b/>
          <w:sz w:val="28"/>
          <w:szCs w:val="28"/>
          <w:lang w:eastAsia="ko-KR"/>
        </w:rPr>
        <w:t>.0</w:t>
      </w:r>
      <w:r w:rsidR="00A07C57" w:rsidRPr="0013057B">
        <w:rPr>
          <w:b/>
          <w:sz w:val="28"/>
          <w:szCs w:val="28"/>
          <w:lang w:eastAsia="ko-KR"/>
        </w:rPr>
        <w:t>5</w:t>
      </w:r>
      <w:r w:rsidR="00D26D47" w:rsidRPr="0013057B">
        <w:rPr>
          <w:b/>
          <w:sz w:val="28"/>
          <w:szCs w:val="28"/>
          <w:lang w:eastAsia="ko-KR"/>
        </w:rPr>
        <w:t>.202</w:t>
      </w:r>
      <w:r w:rsidR="001F1C87">
        <w:rPr>
          <w:b/>
          <w:sz w:val="28"/>
          <w:szCs w:val="28"/>
          <w:lang w:eastAsia="ko-KR"/>
        </w:rPr>
        <w:t>5</w:t>
      </w:r>
      <w:r w:rsidR="00D26D47" w:rsidRPr="0013057B">
        <w:rPr>
          <w:b/>
          <w:sz w:val="28"/>
          <w:szCs w:val="28"/>
          <w:lang w:eastAsia="ko-KR"/>
        </w:rPr>
        <w:t xml:space="preserve"> № </w:t>
      </w:r>
      <w:r w:rsidR="001F1C87">
        <w:rPr>
          <w:b/>
          <w:sz w:val="28"/>
          <w:szCs w:val="28"/>
          <w:lang w:eastAsia="ko-KR"/>
        </w:rPr>
        <w:t>б/н</w:t>
      </w:r>
      <w:r w:rsidR="00D26D47" w:rsidRPr="00D26D47">
        <w:rPr>
          <w:sz w:val="28"/>
          <w:szCs w:val="28"/>
          <w:lang w:eastAsia="ko-KR"/>
        </w:rPr>
        <w:t xml:space="preserve">, </w:t>
      </w:r>
      <w:r w:rsidRPr="00A07C57">
        <w:rPr>
          <w:b/>
          <w:sz w:val="28"/>
          <w:szCs w:val="28"/>
          <w:lang w:eastAsia="ko-KR"/>
        </w:rPr>
        <w:t>с</w:t>
      </w:r>
      <w:r w:rsidR="00416F7D" w:rsidRPr="00A07C57">
        <w:rPr>
          <w:b/>
          <w:sz w:val="28"/>
          <w:szCs w:val="28"/>
          <w:lang w:eastAsia="ko-KR"/>
        </w:rPr>
        <w:t xml:space="preserve"> </w:t>
      </w:r>
      <w:r w:rsidRPr="00A07C57">
        <w:rPr>
          <w:b/>
          <w:sz w:val="28"/>
          <w:szCs w:val="28"/>
          <w:lang w:eastAsia="ko-KR"/>
        </w:rPr>
        <w:t>1</w:t>
      </w:r>
      <w:r w:rsidR="00A07C57" w:rsidRPr="00A07C57">
        <w:rPr>
          <w:b/>
          <w:sz w:val="28"/>
          <w:szCs w:val="28"/>
          <w:lang w:eastAsia="ko-KR"/>
        </w:rPr>
        <w:t>5 час. 00 мин.</w:t>
      </w:r>
      <w:r w:rsidR="001F1C87">
        <w:rPr>
          <w:b/>
          <w:sz w:val="28"/>
          <w:szCs w:val="28"/>
          <w:lang w:eastAsia="ko-KR"/>
        </w:rPr>
        <w:t xml:space="preserve"> 16</w:t>
      </w:r>
      <w:r w:rsidRPr="00A07C57">
        <w:rPr>
          <w:b/>
          <w:sz w:val="28"/>
          <w:szCs w:val="28"/>
          <w:lang w:eastAsia="ko-KR"/>
        </w:rPr>
        <w:t xml:space="preserve"> ма</w:t>
      </w:r>
      <w:r w:rsidR="00A07C57" w:rsidRPr="00A07C57">
        <w:rPr>
          <w:b/>
          <w:sz w:val="28"/>
          <w:szCs w:val="28"/>
          <w:lang w:eastAsia="ko-KR"/>
        </w:rPr>
        <w:t>я</w:t>
      </w:r>
      <w:r w:rsidRPr="00A07C57">
        <w:rPr>
          <w:b/>
          <w:sz w:val="28"/>
          <w:szCs w:val="28"/>
          <w:lang w:eastAsia="ko-KR"/>
        </w:rPr>
        <w:t xml:space="preserve"> 202</w:t>
      </w:r>
      <w:r w:rsidR="001F1C87">
        <w:rPr>
          <w:b/>
          <w:sz w:val="28"/>
          <w:szCs w:val="28"/>
          <w:lang w:eastAsia="ko-KR"/>
        </w:rPr>
        <w:t>5</w:t>
      </w:r>
      <w:r w:rsidRPr="00A07C57">
        <w:rPr>
          <w:b/>
          <w:sz w:val="28"/>
          <w:szCs w:val="28"/>
          <w:lang w:eastAsia="ko-KR"/>
        </w:rPr>
        <w:t xml:space="preserve"> года</w:t>
      </w:r>
      <w:r w:rsidRPr="00D968EF">
        <w:rPr>
          <w:b/>
          <w:sz w:val="28"/>
          <w:szCs w:val="28"/>
          <w:lang w:eastAsia="ko-KR"/>
        </w:rPr>
        <w:t xml:space="preserve"> </w:t>
      </w:r>
      <w:r w:rsidRPr="001F1C87">
        <w:rPr>
          <w:bCs/>
          <w:sz w:val="28"/>
          <w:szCs w:val="28"/>
          <w:lang w:eastAsia="ko-KR"/>
        </w:rPr>
        <w:t>в границах</w:t>
      </w:r>
      <w:r w:rsidRPr="007D5687">
        <w:rPr>
          <w:b/>
          <w:sz w:val="28"/>
          <w:szCs w:val="28"/>
          <w:lang w:eastAsia="ko-KR"/>
        </w:rPr>
        <w:t xml:space="preserve"> </w:t>
      </w:r>
      <w:r w:rsidR="007D5687" w:rsidRPr="001F1C87">
        <w:rPr>
          <w:bCs/>
          <w:sz w:val="28"/>
          <w:szCs w:val="28"/>
          <w:lang w:eastAsia="ko-KR"/>
        </w:rPr>
        <w:t>территории города Нефтеюганска</w:t>
      </w:r>
      <w:r w:rsidRPr="00B90D4B">
        <w:rPr>
          <w:sz w:val="28"/>
          <w:szCs w:val="28"/>
          <w:lang w:eastAsia="ko-KR"/>
        </w:rPr>
        <w:t xml:space="preserve"> введен </w:t>
      </w:r>
      <w:r w:rsidR="006D6912">
        <w:rPr>
          <w:sz w:val="28"/>
          <w:szCs w:val="28"/>
          <w:lang w:eastAsia="ko-KR"/>
        </w:rPr>
        <w:t>критический</w:t>
      </w:r>
      <w:r w:rsidRPr="00B90D4B">
        <w:rPr>
          <w:sz w:val="28"/>
          <w:szCs w:val="28"/>
          <w:lang w:eastAsia="ko-KR"/>
        </w:rPr>
        <w:t xml:space="preserve"> («</w:t>
      </w:r>
      <w:r w:rsidR="006D6912">
        <w:rPr>
          <w:sz w:val="28"/>
          <w:szCs w:val="28"/>
          <w:lang w:eastAsia="ko-KR"/>
        </w:rPr>
        <w:t>красный</w:t>
      </w:r>
      <w:r w:rsidRPr="00B90D4B">
        <w:rPr>
          <w:sz w:val="28"/>
          <w:szCs w:val="28"/>
          <w:lang w:eastAsia="ko-KR"/>
        </w:rPr>
        <w:t>») уровень террористической опасности</w:t>
      </w:r>
      <w:r w:rsidR="00416F7D">
        <w:rPr>
          <w:sz w:val="28"/>
          <w:szCs w:val="28"/>
          <w:lang w:eastAsia="ko-KR"/>
        </w:rPr>
        <w:t xml:space="preserve"> </w:t>
      </w:r>
      <w:r w:rsidRPr="00B90D4B">
        <w:rPr>
          <w:sz w:val="28"/>
          <w:szCs w:val="28"/>
          <w:lang w:eastAsia="ko-KR"/>
        </w:rPr>
        <w:t>(</w:t>
      </w:r>
      <w:r w:rsidRPr="001F1C87">
        <w:rPr>
          <w:i/>
          <w:iCs/>
          <w:sz w:val="28"/>
          <w:szCs w:val="28"/>
          <w:lang w:eastAsia="ko-KR"/>
        </w:rPr>
        <w:t>условно</w:t>
      </w:r>
      <w:r w:rsidRPr="00B90D4B">
        <w:rPr>
          <w:sz w:val="28"/>
          <w:szCs w:val="28"/>
          <w:lang w:eastAsia="ko-KR"/>
        </w:rPr>
        <w:t>).</w:t>
      </w:r>
    </w:p>
    <w:p w:rsidR="00145F27" w:rsidRDefault="00145F27" w:rsidP="00BF42B3">
      <w:pPr>
        <w:suppressAutoHyphens/>
        <w:spacing w:line="360" w:lineRule="auto"/>
        <w:ind w:firstLine="709"/>
        <w:jc w:val="both"/>
        <w:rPr>
          <w:sz w:val="28"/>
          <w:szCs w:val="28"/>
          <w:lang w:eastAsia="ko-KR"/>
        </w:rPr>
      </w:pPr>
      <w:r>
        <w:rPr>
          <w:sz w:val="28"/>
          <w:szCs w:val="28"/>
          <w:lang w:eastAsia="ko-KR"/>
        </w:rPr>
        <w:t xml:space="preserve">Департамент образования администрации города Нефтеюганска </w:t>
      </w:r>
      <w:r w:rsidR="00F034E1">
        <w:rPr>
          <w:sz w:val="28"/>
          <w:szCs w:val="28"/>
          <w:lang w:eastAsia="ko-KR"/>
        </w:rPr>
        <w:t>направляет</w:t>
      </w:r>
      <w:r>
        <w:rPr>
          <w:sz w:val="28"/>
          <w:szCs w:val="28"/>
          <w:lang w:eastAsia="ko-KR"/>
        </w:rPr>
        <w:t xml:space="preserve"> выписку из </w:t>
      </w:r>
      <w:r w:rsidR="005C25DC">
        <w:rPr>
          <w:sz w:val="28"/>
          <w:szCs w:val="28"/>
          <w:lang w:eastAsia="ko-KR"/>
        </w:rPr>
        <w:t>Протокола для исполнения.</w:t>
      </w:r>
    </w:p>
    <w:p w:rsidR="005C25DC" w:rsidRDefault="005C25DC" w:rsidP="00BF42B3">
      <w:pPr>
        <w:suppressAutoHyphens/>
        <w:spacing w:line="360" w:lineRule="auto"/>
        <w:ind w:firstLine="709"/>
        <w:jc w:val="both"/>
        <w:rPr>
          <w:sz w:val="28"/>
          <w:szCs w:val="28"/>
          <w:lang w:eastAsia="ko-KR"/>
        </w:rPr>
      </w:pPr>
      <w:r>
        <w:rPr>
          <w:sz w:val="28"/>
          <w:szCs w:val="28"/>
          <w:lang w:eastAsia="ko-KR"/>
        </w:rPr>
        <w:t xml:space="preserve">Прошу Вас предоставить информацию </w:t>
      </w:r>
      <w:r w:rsidR="00490DD2">
        <w:rPr>
          <w:sz w:val="28"/>
          <w:szCs w:val="28"/>
          <w:lang w:eastAsia="ko-KR"/>
        </w:rPr>
        <w:t xml:space="preserve">об исполнении мероприятий </w:t>
      </w:r>
      <w:r w:rsidR="002B1FA4" w:rsidRPr="002B1FA4">
        <w:rPr>
          <w:sz w:val="28"/>
          <w:szCs w:val="28"/>
          <w:lang w:eastAsia="ko-KR"/>
        </w:rPr>
        <w:t xml:space="preserve">при установленном режиме, </w:t>
      </w:r>
      <w:r w:rsidR="00461AB1">
        <w:rPr>
          <w:sz w:val="28"/>
          <w:szCs w:val="28"/>
          <w:lang w:eastAsia="ko-KR"/>
        </w:rPr>
        <w:t xml:space="preserve">в соответствии </w:t>
      </w:r>
      <w:r w:rsidR="00602287">
        <w:rPr>
          <w:sz w:val="28"/>
          <w:szCs w:val="28"/>
          <w:lang w:eastAsia="ko-KR"/>
        </w:rPr>
        <w:t xml:space="preserve">со сроками, </w:t>
      </w:r>
      <w:r w:rsidR="00F672AC">
        <w:rPr>
          <w:sz w:val="28"/>
          <w:szCs w:val="28"/>
          <w:lang w:eastAsia="ko-KR"/>
        </w:rPr>
        <w:t>определенными</w:t>
      </w:r>
      <w:r w:rsidR="00461AB1">
        <w:rPr>
          <w:sz w:val="28"/>
          <w:szCs w:val="28"/>
          <w:lang w:eastAsia="ko-KR"/>
        </w:rPr>
        <w:t xml:space="preserve"> в Протоколе,</w:t>
      </w:r>
      <w:r w:rsidR="00461AB1" w:rsidRPr="002B1FA4">
        <w:rPr>
          <w:sz w:val="28"/>
          <w:szCs w:val="28"/>
          <w:lang w:eastAsia="ko-KR"/>
        </w:rPr>
        <w:t xml:space="preserve"> </w:t>
      </w:r>
      <w:r w:rsidR="002B1FA4" w:rsidRPr="002B1FA4">
        <w:rPr>
          <w:sz w:val="28"/>
          <w:szCs w:val="28"/>
          <w:lang w:eastAsia="ko-KR"/>
        </w:rPr>
        <w:t xml:space="preserve">на электронный адрес </w:t>
      </w:r>
      <w:hyperlink r:id="rId10" w:history="1">
        <w:r w:rsidR="002B1FA4" w:rsidRPr="002B1FA4">
          <w:rPr>
            <w:rStyle w:val="ab"/>
            <w:sz w:val="28"/>
            <w:szCs w:val="28"/>
            <w:u w:val="none"/>
            <w:lang w:eastAsia="ko-KR"/>
          </w:rPr>
          <w:t>otdel_otob@mail.ru</w:t>
        </w:r>
      </w:hyperlink>
      <w:r w:rsidR="00C14845">
        <w:rPr>
          <w:sz w:val="28"/>
          <w:szCs w:val="28"/>
          <w:lang w:eastAsia="ko-KR"/>
        </w:rPr>
        <w:t>.</w:t>
      </w:r>
    </w:p>
    <w:p w:rsidR="00B26EDA" w:rsidRDefault="00B26EDA" w:rsidP="003D1050">
      <w:pPr>
        <w:suppressAutoHyphens/>
        <w:spacing w:line="360" w:lineRule="auto"/>
        <w:jc w:val="both"/>
        <w:rPr>
          <w:sz w:val="28"/>
          <w:szCs w:val="26"/>
        </w:rPr>
      </w:pPr>
      <w:bookmarkStart w:id="0" w:name="_GoBack"/>
    </w:p>
    <w:p w:rsidR="00C80384" w:rsidRPr="005B1FF1" w:rsidRDefault="00C80384" w:rsidP="003D1050">
      <w:pPr>
        <w:suppressAutoHyphens/>
        <w:spacing w:line="360" w:lineRule="auto"/>
        <w:jc w:val="both"/>
        <w:rPr>
          <w:sz w:val="28"/>
          <w:szCs w:val="26"/>
        </w:rPr>
      </w:pPr>
    </w:p>
    <w:bookmarkEnd w:id="0"/>
    <w:p w:rsidR="001F1C87" w:rsidRPr="0070391A" w:rsidRDefault="001F1C87" w:rsidP="001F1C87">
      <w:pPr>
        <w:suppressAutoHyphens/>
        <w:jc w:val="both"/>
        <w:rPr>
          <w:sz w:val="26"/>
          <w:szCs w:val="26"/>
        </w:rPr>
      </w:pPr>
      <w:r>
        <w:rPr>
          <w:sz w:val="28"/>
          <w:szCs w:val="28"/>
        </w:rPr>
        <w:t>Директор департамента</w:t>
      </w:r>
      <w:r>
        <w:rPr>
          <w:sz w:val="26"/>
          <w:szCs w:val="26"/>
        </w:rPr>
        <w:t xml:space="preserve">                                                                               </w:t>
      </w:r>
      <w:r>
        <w:rPr>
          <w:sz w:val="28"/>
          <w:szCs w:val="28"/>
        </w:rPr>
        <w:t>Д.В. Бородин</w:t>
      </w:r>
    </w:p>
    <w:tbl>
      <w:tblPr>
        <w:tblpPr w:leftFromText="181" w:rightFromText="181" w:vertAnchor="text" w:horzAnchor="page" w:tblpX="4893" w:tblpY="48"/>
        <w:tblW w:w="4824" w:type="dxa"/>
        <w:tblLook w:val="04A0" w:firstRow="1" w:lastRow="0" w:firstColumn="1" w:lastColumn="0" w:noHBand="0" w:noVBand="1"/>
      </w:tblPr>
      <w:tblGrid>
        <w:gridCol w:w="4824"/>
      </w:tblGrid>
      <w:tr w:rsidR="001A578D">
        <w:trPr>
          <w:trHeight w:val="1629"/>
        </w:trPr>
        <w:tc>
          <w:tcPr>
            <w:tcW w:w="4824" w:type="dxa"/>
            <w:hideMark/>
          </w:tcPr>
          <w:p w:rsidR="001A578D" w:rsidRDefault="003C5067" w:rsidP="00DA52E7">
            <w:pPr>
              <w:suppressAutoHyphens/>
              <w:rPr>
                <w:sz w:val="28"/>
                <w:szCs w:val="28"/>
              </w:rPr>
            </w:pPr>
            <w:r>
              <w:rPr>
                <w:color w:val="D9D9D9"/>
                <w:sz w:val="28"/>
                <w:szCs w:val="28"/>
              </w:rPr>
              <w:t>[SIGNERSTAMP1]</w:t>
            </w:r>
          </w:p>
        </w:tc>
      </w:tr>
    </w:tbl>
    <w:p w:rsidR="001A578D" w:rsidRDefault="001A578D" w:rsidP="00DA52E7">
      <w:pPr>
        <w:suppressAutoHyphens/>
        <w:jc w:val="right"/>
        <w:rPr>
          <w:sz w:val="26"/>
          <w:szCs w:val="26"/>
        </w:rPr>
      </w:pPr>
    </w:p>
    <w:p w:rsidR="002E4F9B" w:rsidRDefault="002E4F9B" w:rsidP="00DA52E7">
      <w:pPr>
        <w:tabs>
          <w:tab w:val="left" w:pos="1005"/>
        </w:tabs>
        <w:suppressAutoHyphens/>
        <w:rPr>
          <w:szCs w:val="28"/>
        </w:rPr>
      </w:pPr>
    </w:p>
    <w:p w:rsidR="00196192" w:rsidRDefault="00196192" w:rsidP="00E715F3">
      <w:pPr>
        <w:tabs>
          <w:tab w:val="left" w:pos="1005"/>
        </w:tabs>
        <w:suppressAutoHyphens/>
        <w:rPr>
          <w:sz w:val="20"/>
          <w:szCs w:val="20"/>
        </w:rPr>
      </w:pPr>
    </w:p>
    <w:p w:rsidR="00196192" w:rsidRDefault="00196192" w:rsidP="00E715F3">
      <w:pPr>
        <w:tabs>
          <w:tab w:val="left" w:pos="1005"/>
        </w:tabs>
        <w:suppressAutoHyphens/>
        <w:rPr>
          <w:sz w:val="20"/>
          <w:szCs w:val="20"/>
        </w:rPr>
      </w:pPr>
    </w:p>
    <w:p w:rsidR="00196192" w:rsidRDefault="00196192" w:rsidP="00E715F3">
      <w:pPr>
        <w:tabs>
          <w:tab w:val="left" w:pos="1005"/>
        </w:tabs>
        <w:suppressAutoHyphens/>
        <w:rPr>
          <w:sz w:val="20"/>
          <w:szCs w:val="20"/>
        </w:rPr>
      </w:pPr>
    </w:p>
    <w:p w:rsidR="00FF63AA" w:rsidRDefault="00FF63AA" w:rsidP="00E715F3">
      <w:pPr>
        <w:jc w:val="both"/>
        <w:rPr>
          <w:sz w:val="20"/>
          <w:szCs w:val="20"/>
        </w:rPr>
      </w:pPr>
    </w:p>
    <w:p w:rsidR="00BF42B3" w:rsidRDefault="00BF42B3" w:rsidP="00E715F3">
      <w:pPr>
        <w:jc w:val="both"/>
        <w:rPr>
          <w:sz w:val="20"/>
          <w:szCs w:val="20"/>
        </w:rPr>
      </w:pPr>
    </w:p>
    <w:p w:rsidR="00BF42B3" w:rsidRDefault="00BF42B3" w:rsidP="00E715F3">
      <w:pPr>
        <w:jc w:val="both"/>
        <w:rPr>
          <w:sz w:val="20"/>
          <w:szCs w:val="20"/>
        </w:rPr>
      </w:pPr>
    </w:p>
    <w:p w:rsidR="00BF42B3" w:rsidRDefault="00BF42B3" w:rsidP="00E715F3">
      <w:pPr>
        <w:jc w:val="both"/>
        <w:rPr>
          <w:sz w:val="20"/>
          <w:szCs w:val="20"/>
        </w:rPr>
      </w:pPr>
    </w:p>
    <w:p w:rsidR="00BF42B3" w:rsidRDefault="00BF42B3" w:rsidP="00E715F3">
      <w:pPr>
        <w:jc w:val="both"/>
        <w:rPr>
          <w:sz w:val="20"/>
          <w:szCs w:val="20"/>
        </w:rPr>
      </w:pPr>
    </w:p>
    <w:p w:rsidR="00BF42B3" w:rsidRDefault="00BF42B3" w:rsidP="00E715F3">
      <w:pPr>
        <w:jc w:val="both"/>
        <w:rPr>
          <w:sz w:val="20"/>
          <w:szCs w:val="20"/>
        </w:rPr>
      </w:pPr>
    </w:p>
    <w:p w:rsidR="00D26D47" w:rsidRDefault="00D26D47" w:rsidP="00E715F3">
      <w:pPr>
        <w:jc w:val="both"/>
        <w:rPr>
          <w:sz w:val="20"/>
          <w:szCs w:val="20"/>
        </w:rPr>
      </w:pPr>
    </w:p>
    <w:p w:rsidR="00D26D47" w:rsidRDefault="00D26D47" w:rsidP="00E715F3">
      <w:pPr>
        <w:jc w:val="both"/>
        <w:rPr>
          <w:sz w:val="20"/>
          <w:szCs w:val="20"/>
        </w:rPr>
      </w:pPr>
    </w:p>
    <w:p w:rsidR="00D26D47" w:rsidRDefault="00D26D47" w:rsidP="00E715F3">
      <w:pPr>
        <w:jc w:val="both"/>
        <w:rPr>
          <w:sz w:val="20"/>
          <w:szCs w:val="20"/>
        </w:rPr>
      </w:pPr>
    </w:p>
    <w:p w:rsidR="00D26D47" w:rsidRDefault="00D26D47" w:rsidP="00E715F3">
      <w:pPr>
        <w:jc w:val="both"/>
        <w:rPr>
          <w:sz w:val="20"/>
          <w:szCs w:val="20"/>
        </w:rPr>
      </w:pPr>
    </w:p>
    <w:p w:rsidR="00BF42B3" w:rsidRDefault="00BF42B3" w:rsidP="00E715F3">
      <w:pPr>
        <w:jc w:val="both"/>
        <w:rPr>
          <w:sz w:val="20"/>
          <w:szCs w:val="20"/>
        </w:rPr>
      </w:pPr>
    </w:p>
    <w:p w:rsidR="00D3442C" w:rsidRDefault="00D3442C" w:rsidP="00E715F3">
      <w:pPr>
        <w:jc w:val="both"/>
        <w:rPr>
          <w:sz w:val="20"/>
          <w:szCs w:val="20"/>
        </w:rPr>
      </w:pPr>
    </w:p>
    <w:p w:rsidR="00D3442C" w:rsidRDefault="00D3442C" w:rsidP="00E715F3">
      <w:pPr>
        <w:jc w:val="both"/>
        <w:rPr>
          <w:sz w:val="20"/>
          <w:szCs w:val="20"/>
        </w:rPr>
      </w:pPr>
    </w:p>
    <w:p w:rsidR="00D3442C" w:rsidRDefault="00D3442C" w:rsidP="00E715F3">
      <w:pPr>
        <w:jc w:val="both"/>
        <w:rPr>
          <w:sz w:val="20"/>
          <w:szCs w:val="20"/>
        </w:rPr>
      </w:pPr>
    </w:p>
    <w:p w:rsidR="00D3442C" w:rsidRDefault="00D3442C" w:rsidP="00E715F3">
      <w:pPr>
        <w:jc w:val="both"/>
        <w:rPr>
          <w:sz w:val="20"/>
          <w:szCs w:val="20"/>
        </w:rPr>
      </w:pPr>
    </w:p>
    <w:p w:rsidR="00D3442C" w:rsidRDefault="00D3442C" w:rsidP="00E715F3">
      <w:pPr>
        <w:jc w:val="both"/>
        <w:rPr>
          <w:sz w:val="20"/>
          <w:szCs w:val="20"/>
        </w:rPr>
      </w:pPr>
    </w:p>
    <w:p w:rsidR="00D3442C" w:rsidRDefault="00D3442C" w:rsidP="00E715F3">
      <w:pPr>
        <w:jc w:val="both"/>
        <w:rPr>
          <w:sz w:val="20"/>
          <w:szCs w:val="20"/>
        </w:rPr>
      </w:pPr>
    </w:p>
    <w:p w:rsidR="00D3442C" w:rsidRDefault="00D3442C" w:rsidP="00E715F3">
      <w:pPr>
        <w:jc w:val="both"/>
        <w:rPr>
          <w:sz w:val="20"/>
          <w:szCs w:val="20"/>
        </w:rPr>
      </w:pPr>
    </w:p>
    <w:p w:rsidR="00D3442C" w:rsidRDefault="00D3442C" w:rsidP="00E715F3">
      <w:pPr>
        <w:jc w:val="both"/>
        <w:rPr>
          <w:sz w:val="20"/>
          <w:szCs w:val="20"/>
        </w:rPr>
      </w:pPr>
    </w:p>
    <w:p w:rsidR="00D3442C" w:rsidRDefault="00D3442C" w:rsidP="00E715F3">
      <w:pPr>
        <w:jc w:val="both"/>
        <w:rPr>
          <w:sz w:val="20"/>
          <w:szCs w:val="20"/>
        </w:rPr>
      </w:pPr>
    </w:p>
    <w:p w:rsidR="00D3442C" w:rsidRDefault="00D3442C" w:rsidP="00E715F3">
      <w:pPr>
        <w:jc w:val="both"/>
        <w:rPr>
          <w:sz w:val="20"/>
          <w:szCs w:val="20"/>
        </w:rPr>
      </w:pPr>
    </w:p>
    <w:p w:rsidR="00D3442C" w:rsidRDefault="00D3442C" w:rsidP="00E715F3">
      <w:pPr>
        <w:jc w:val="both"/>
        <w:rPr>
          <w:sz w:val="20"/>
          <w:szCs w:val="20"/>
        </w:rPr>
      </w:pPr>
    </w:p>
    <w:p w:rsidR="00BF42B3" w:rsidRDefault="00BF42B3" w:rsidP="00E715F3">
      <w:pPr>
        <w:jc w:val="both"/>
        <w:rPr>
          <w:sz w:val="20"/>
          <w:szCs w:val="20"/>
        </w:rPr>
      </w:pPr>
    </w:p>
    <w:p w:rsidR="00BF42B3" w:rsidRDefault="00BF42B3" w:rsidP="00E715F3">
      <w:pPr>
        <w:jc w:val="both"/>
        <w:rPr>
          <w:sz w:val="20"/>
          <w:szCs w:val="20"/>
        </w:rPr>
      </w:pPr>
    </w:p>
    <w:p w:rsidR="00DB4C66" w:rsidRDefault="00DB4C66" w:rsidP="00DB4C66">
      <w:pPr>
        <w:jc w:val="both"/>
        <w:rPr>
          <w:sz w:val="20"/>
          <w:szCs w:val="20"/>
        </w:rPr>
      </w:pPr>
      <w:r>
        <w:rPr>
          <w:sz w:val="20"/>
          <w:szCs w:val="20"/>
        </w:rPr>
        <w:t>главный специалист</w:t>
      </w:r>
      <w:r w:rsidRPr="00EE5310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комплексной </w:t>
      </w:r>
      <w:r w:rsidRPr="00EE5310">
        <w:rPr>
          <w:sz w:val="20"/>
          <w:szCs w:val="20"/>
        </w:rPr>
        <w:t xml:space="preserve">безопасности </w:t>
      </w:r>
    </w:p>
    <w:p w:rsidR="00DB4C66" w:rsidRPr="00EE5310" w:rsidRDefault="00DB4C66" w:rsidP="00DB4C66">
      <w:pPr>
        <w:jc w:val="both"/>
        <w:rPr>
          <w:sz w:val="20"/>
          <w:szCs w:val="20"/>
        </w:rPr>
      </w:pPr>
      <w:r>
        <w:rPr>
          <w:sz w:val="20"/>
          <w:szCs w:val="20"/>
        </w:rPr>
        <w:t>департамента образования администрации города Нефтеюганска</w:t>
      </w:r>
    </w:p>
    <w:p w:rsidR="00BF42B3" w:rsidRDefault="0056542B" w:rsidP="00B26EDA">
      <w:pPr>
        <w:jc w:val="both"/>
        <w:rPr>
          <w:sz w:val="20"/>
          <w:szCs w:val="20"/>
        </w:rPr>
      </w:pPr>
      <w:r>
        <w:rPr>
          <w:sz w:val="20"/>
          <w:szCs w:val="20"/>
        </w:rPr>
        <w:t>Семененкова Ирина Владимировна</w:t>
      </w:r>
      <w:r w:rsidR="00E715F3" w:rsidRPr="00EE5310">
        <w:rPr>
          <w:sz w:val="20"/>
          <w:szCs w:val="20"/>
        </w:rPr>
        <w:t xml:space="preserve"> </w:t>
      </w:r>
    </w:p>
    <w:p w:rsidR="008946E0" w:rsidRPr="00B26EDA" w:rsidRDefault="00E715F3" w:rsidP="00B26EDA">
      <w:pPr>
        <w:jc w:val="both"/>
        <w:rPr>
          <w:sz w:val="20"/>
          <w:szCs w:val="20"/>
        </w:rPr>
      </w:pPr>
      <w:r w:rsidRPr="00EE5310">
        <w:rPr>
          <w:sz w:val="20"/>
          <w:szCs w:val="20"/>
        </w:rPr>
        <w:t xml:space="preserve">8(3463)23 20 02 </w:t>
      </w:r>
    </w:p>
    <w:sectPr w:rsidR="008946E0" w:rsidRPr="00B26EDA" w:rsidSect="00C80384">
      <w:headerReference w:type="even" r:id="rId11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456464" w:rsidRDefault="00456464">
      <w:r>
        <w:separator/>
      </w:r>
    </w:p>
  </w:endnote>
  <w:endnote w:type="continuationSeparator" w:id="0">
    <w:p w:rsidR="00456464" w:rsidRDefault="004564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456464" w:rsidRDefault="00456464">
      <w:r>
        <w:separator/>
      </w:r>
    </w:p>
  </w:footnote>
  <w:footnote w:type="continuationSeparator" w:id="0">
    <w:p w:rsidR="00456464" w:rsidRDefault="004564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2E4F9B" w:rsidRDefault="00CB0CD5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2E4F9B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2E4F9B" w:rsidRDefault="002E4F9B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84F26CF"/>
    <w:multiLevelType w:val="hybridMultilevel"/>
    <w:tmpl w:val="71FE8544"/>
    <w:lvl w:ilvl="0" w:tplc="0FD498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01E2010">
      <w:numFmt w:val="none"/>
      <w:lvlText w:val=""/>
      <w:lvlJc w:val="left"/>
      <w:pPr>
        <w:tabs>
          <w:tab w:val="num" w:pos="360"/>
        </w:tabs>
      </w:pPr>
    </w:lvl>
    <w:lvl w:ilvl="2" w:tplc="79B81708">
      <w:numFmt w:val="none"/>
      <w:lvlText w:val=""/>
      <w:lvlJc w:val="left"/>
      <w:pPr>
        <w:tabs>
          <w:tab w:val="num" w:pos="360"/>
        </w:tabs>
      </w:pPr>
    </w:lvl>
    <w:lvl w:ilvl="3" w:tplc="117AE2B2">
      <w:numFmt w:val="none"/>
      <w:lvlText w:val=""/>
      <w:lvlJc w:val="left"/>
      <w:pPr>
        <w:tabs>
          <w:tab w:val="num" w:pos="360"/>
        </w:tabs>
      </w:pPr>
    </w:lvl>
    <w:lvl w:ilvl="4" w:tplc="41CCA022">
      <w:numFmt w:val="none"/>
      <w:lvlText w:val=""/>
      <w:lvlJc w:val="left"/>
      <w:pPr>
        <w:tabs>
          <w:tab w:val="num" w:pos="360"/>
        </w:tabs>
      </w:pPr>
    </w:lvl>
    <w:lvl w:ilvl="5" w:tplc="9FC82EDC">
      <w:numFmt w:val="none"/>
      <w:lvlText w:val=""/>
      <w:lvlJc w:val="left"/>
      <w:pPr>
        <w:tabs>
          <w:tab w:val="num" w:pos="360"/>
        </w:tabs>
      </w:pPr>
    </w:lvl>
    <w:lvl w:ilvl="6" w:tplc="181A1B0A">
      <w:numFmt w:val="none"/>
      <w:lvlText w:val=""/>
      <w:lvlJc w:val="left"/>
      <w:pPr>
        <w:tabs>
          <w:tab w:val="num" w:pos="360"/>
        </w:tabs>
      </w:pPr>
    </w:lvl>
    <w:lvl w:ilvl="7" w:tplc="B6322BCC">
      <w:numFmt w:val="none"/>
      <w:lvlText w:val=""/>
      <w:lvlJc w:val="left"/>
      <w:pPr>
        <w:tabs>
          <w:tab w:val="num" w:pos="360"/>
        </w:tabs>
      </w:pPr>
    </w:lvl>
    <w:lvl w:ilvl="8" w:tplc="765AF992">
      <w:numFmt w:val="none"/>
      <w:lvlText w:val=""/>
      <w:lvlJc w:val="left"/>
      <w:pPr>
        <w:tabs>
          <w:tab w:val="num" w:pos="360"/>
        </w:tabs>
      </w:pPr>
    </w:lvl>
  </w:abstractNum>
  <w:abstractNum w:abstractNumId="1" w15:restartNumberingAfterBreak="0">
    <w:nsid w:val="635C08A2"/>
    <w:multiLevelType w:val="hybridMultilevel"/>
    <w:tmpl w:val="4F328CBE"/>
    <w:lvl w:ilvl="0" w:tplc="60A294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08"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A578D"/>
    <w:rsid w:val="000115FE"/>
    <w:rsid w:val="0001680E"/>
    <w:rsid w:val="00031850"/>
    <w:rsid w:val="0003348A"/>
    <w:rsid w:val="00041C2C"/>
    <w:rsid w:val="00060793"/>
    <w:rsid w:val="00077E18"/>
    <w:rsid w:val="000A29B7"/>
    <w:rsid w:val="000B5259"/>
    <w:rsid w:val="000C67CB"/>
    <w:rsid w:val="000D5F00"/>
    <w:rsid w:val="000F4E5B"/>
    <w:rsid w:val="0011018C"/>
    <w:rsid w:val="00126900"/>
    <w:rsid w:val="0013057B"/>
    <w:rsid w:val="001331A3"/>
    <w:rsid w:val="00145F27"/>
    <w:rsid w:val="00155C9E"/>
    <w:rsid w:val="001604DC"/>
    <w:rsid w:val="001712C0"/>
    <w:rsid w:val="00183287"/>
    <w:rsid w:val="00186DAB"/>
    <w:rsid w:val="0019182D"/>
    <w:rsid w:val="00196192"/>
    <w:rsid w:val="001A578D"/>
    <w:rsid w:val="001B17D4"/>
    <w:rsid w:val="001D2191"/>
    <w:rsid w:val="001F1C87"/>
    <w:rsid w:val="00203D38"/>
    <w:rsid w:val="00211E23"/>
    <w:rsid w:val="0021749A"/>
    <w:rsid w:val="00222D61"/>
    <w:rsid w:val="002309DB"/>
    <w:rsid w:val="002776C6"/>
    <w:rsid w:val="00282F3D"/>
    <w:rsid w:val="0029118A"/>
    <w:rsid w:val="002B1FA4"/>
    <w:rsid w:val="002B3AF0"/>
    <w:rsid w:val="002E4F9B"/>
    <w:rsid w:val="002E7DD5"/>
    <w:rsid w:val="002F0E37"/>
    <w:rsid w:val="003216CF"/>
    <w:rsid w:val="003307E1"/>
    <w:rsid w:val="00330B45"/>
    <w:rsid w:val="00356C79"/>
    <w:rsid w:val="00365791"/>
    <w:rsid w:val="00383745"/>
    <w:rsid w:val="00395DE3"/>
    <w:rsid w:val="003A3E06"/>
    <w:rsid w:val="003A53D4"/>
    <w:rsid w:val="003B3A66"/>
    <w:rsid w:val="003B3E3D"/>
    <w:rsid w:val="003C5067"/>
    <w:rsid w:val="003D1050"/>
    <w:rsid w:val="003E1CA9"/>
    <w:rsid w:val="003E4513"/>
    <w:rsid w:val="00406AEA"/>
    <w:rsid w:val="00411605"/>
    <w:rsid w:val="00412CC7"/>
    <w:rsid w:val="00416F7D"/>
    <w:rsid w:val="00426B07"/>
    <w:rsid w:val="00427290"/>
    <w:rsid w:val="004347AB"/>
    <w:rsid w:val="00454E21"/>
    <w:rsid w:val="00456464"/>
    <w:rsid w:val="00461AB1"/>
    <w:rsid w:val="0048059C"/>
    <w:rsid w:val="00487BAB"/>
    <w:rsid w:val="00490DD2"/>
    <w:rsid w:val="004B5560"/>
    <w:rsid w:val="004D6D71"/>
    <w:rsid w:val="004E499F"/>
    <w:rsid w:val="004F6DD7"/>
    <w:rsid w:val="0051464B"/>
    <w:rsid w:val="00525600"/>
    <w:rsid w:val="0052584B"/>
    <w:rsid w:val="00546995"/>
    <w:rsid w:val="0056542B"/>
    <w:rsid w:val="00576877"/>
    <w:rsid w:val="0058032F"/>
    <w:rsid w:val="005B1FF1"/>
    <w:rsid w:val="005C25DC"/>
    <w:rsid w:val="005C34DA"/>
    <w:rsid w:val="005D1456"/>
    <w:rsid w:val="005F56C3"/>
    <w:rsid w:val="00602287"/>
    <w:rsid w:val="0060753C"/>
    <w:rsid w:val="00611E30"/>
    <w:rsid w:val="00620E5F"/>
    <w:rsid w:val="00626497"/>
    <w:rsid w:val="00627974"/>
    <w:rsid w:val="0063214B"/>
    <w:rsid w:val="0064370E"/>
    <w:rsid w:val="006440B3"/>
    <w:rsid w:val="00670448"/>
    <w:rsid w:val="006735D8"/>
    <w:rsid w:val="00693AF0"/>
    <w:rsid w:val="00694E47"/>
    <w:rsid w:val="006C4BEF"/>
    <w:rsid w:val="006D6912"/>
    <w:rsid w:val="00701983"/>
    <w:rsid w:val="0070391A"/>
    <w:rsid w:val="00716F29"/>
    <w:rsid w:val="00731A35"/>
    <w:rsid w:val="0074656E"/>
    <w:rsid w:val="00752C66"/>
    <w:rsid w:val="007650A5"/>
    <w:rsid w:val="007715BD"/>
    <w:rsid w:val="00782F6D"/>
    <w:rsid w:val="007833EC"/>
    <w:rsid w:val="00795E77"/>
    <w:rsid w:val="007A60D3"/>
    <w:rsid w:val="007D5687"/>
    <w:rsid w:val="007F74C9"/>
    <w:rsid w:val="0080281C"/>
    <w:rsid w:val="00824008"/>
    <w:rsid w:val="00864AA9"/>
    <w:rsid w:val="00884C19"/>
    <w:rsid w:val="00893732"/>
    <w:rsid w:val="008946E0"/>
    <w:rsid w:val="0089560F"/>
    <w:rsid w:val="008B0157"/>
    <w:rsid w:val="008C2C42"/>
    <w:rsid w:val="008C5607"/>
    <w:rsid w:val="008E00EC"/>
    <w:rsid w:val="009331D1"/>
    <w:rsid w:val="00937BC4"/>
    <w:rsid w:val="0095405D"/>
    <w:rsid w:val="0096695E"/>
    <w:rsid w:val="009A3313"/>
    <w:rsid w:val="009B0DDB"/>
    <w:rsid w:val="009C1DB3"/>
    <w:rsid w:val="009C3105"/>
    <w:rsid w:val="009C637B"/>
    <w:rsid w:val="009F7459"/>
    <w:rsid w:val="00A07C57"/>
    <w:rsid w:val="00A75B5E"/>
    <w:rsid w:val="00A76230"/>
    <w:rsid w:val="00A84EB1"/>
    <w:rsid w:val="00AD54BE"/>
    <w:rsid w:val="00AE3748"/>
    <w:rsid w:val="00AF4958"/>
    <w:rsid w:val="00B11CDD"/>
    <w:rsid w:val="00B13C78"/>
    <w:rsid w:val="00B1730F"/>
    <w:rsid w:val="00B26EDA"/>
    <w:rsid w:val="00B42968"/>
    <w:rsid w:val="00B4567A"/>
    <w:rsid w:val="00B720B7"/>
    <w:rsid w:val="00B90D4B"/>
    <w:rsid w:val="00B951F8"/>
    <w:rsid w:val="00BA574E"/>
    <w:rsid w:val="00BA654F"/>
    <w:rsid w:val="00BC2200"/>
    <w:rsid w:val="00BC29EE"/>
    <w:rsid w:val="00BC3855"/>
    <w:rsid w:val="00BC4323"/>
    <w:rsid w:val="00BD047F"/>
    <w:rsid w:val="00BD30DD"/>
    <w:rsid w:val="00BD4E6D"/>
    <w:rsid w:val="00BE74D3"/>
    <w:rsid w:val="00BF42B3"/>
    <w:rsid w:val="00C1240A"/>
    <w:rsid w:val="00C12872"/>
    <w:rsid w:val="00C13596"/>
    <w:rsid w:val="00C14845"/>
    <w:rsid w:val="00C31876"/>
    <w:rsid w:val="00C31DBD"/>
    <w:rsid w:val="00C437E2"/>
    <w:rsid w:val="00C43A26"/>
    <w:rsid w:val="00C45A88"/>
    <w:rsid w:val="00C80384"/>
    <w:rsid w:val="00CA26F2"/>
    <w:rsid w:val="00CB0CD5"/>
    <w:rsid w:val="00CF291C"/>
    <w:rsid w:val="00D073E3"/>
    <w:rsid w:val="00D26D47"/>
    <w:rsid w:val="00D3442C"/>
    <w:rsid w:val="00D45A17"/>
    <w:rsid w:val="00D46079"/>
    <w:rsid w:val="00D46810"/>
    <w:rsid w:val="00D5515B"/>
    <w:rsid w:val="00D968EF"/>
    <w:rsid w:val="00DA52E7"/>
    <w:rsid w:val="00DB0183"/>
    <w:rsid w:val="00DB4C66"/>
    <w:rsid w:val="00DC082F"/>
    <w:rsid w:val="00DE3CF7"/>
    <w:rsid w:val="00DF4255"/>
    <w:rsid w:val="00E139CE"/>
    <w:rsid w:val="00E41265"/>
    <w:rsid w:val="00E4253E"/>
    <w:rsid w:val="00E50478"/>
    <w:rsid w:val="00E53EE8"/>
    <w:rsid w:val="00E5648F"/>
    <w:rsid w:val="00E61C94"/>
    <w:rsid w:val="00E715F3"/>
    <w:rsid w:val="00EA0781"/>
    <w:rsid w:val="00ED1EF1"/>
    <w:rsid w:val="00EE5310"/>
    <w:rsid w:val="00EF7643"/>
    <w:rsid w:val="00F034E1"/>
    <w:rsid w:val="00F15D53"/>
    <w:rsid w:val="00F2068D"/>
    <w:rsid w:val="00F30675"/>
    <w:rsid w:val="00F34BD7"/>
    <w:rsid w:val="00F423F4"/>
    <w:rsid w:val="00F4578A"/>
    <w:rsid w:val="00F47B21"/>
    <w:rsid w:val="00F672AC"/>
    <w:rsid w:val="00F77505"/>
    <w:rsid w:val="00F85588"/>
    <w:rsid w:val="00FA7D25"/>
    <w:rsid w:val="00FB345C"/>
    <w:rsid w:val="00FB3E5A"/>
    <w:rsid w:val="00FC09BB"/>
    <w:rsid w:val="00FC41FC"/>
    <w:rsid w:val="00FC74A9"/>
    <w:rsid w:val="00FD46A5"/>
    <w:rsid w:val="00FE1BE3"/>
    <w:rsid w:val="00FE1D16"/>
    <w:rsid w:val="00FF63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5C31CEE4-5A86-45BC-826F-75CF65E435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752C66"/>
    <w:rPr>
      <w:sz w:val="24"/>
      <w:szCs w:val="24"/>
    </w:rPr>
  </w:style>
  <w:style w:type="paragraph" w:styleId="1">
    <w:name w:val="heading 1"/>
    <w:basedOn w:val="a"/>
    <w:next w:val="a"/>
    <w:qFormat/>
    <w:rsid w:val="00752C66"/>
    <w:pPr>
      <w:keepNext/>
      <w:jc w:val="both"/>
      <w:outlineLvl w:val="0"/>
    </w:pPr>
    <w:rPr>
      <w:sz w:val="28"/>
      <w:szCs w:val="20"/>
    </w:rPr>
  </w:style>
  <w:style w:type="paragraph" w:styleId="5">
    <w:name w:val="heading 5"/>
    <w:basedOn w:val="a"/>
    <w:next w:val="a"/>
    <w:link w:val="50"/>
    <w:qFormat/>
    <w:rsid w:val="00752C66"/>
    <w:pPr>
      <w:keepNext/>
      <w:tabs>
        <w:tab w:val="left" w:pos="4253"/>
      </w:tabs>
      <w:spacing w:line="360" w:lineRule="exact"/>
      <w:ind w:right="5385"/>
      <w:jc w:val="center"/>
      <w:outlineLvl w:val="4"/>
    </w:pPr>
    <w:rPr>
      <w:rFonts w:ascii="Arial Narrow" w:hAnsi="Arial Narrow"/>
      <w:b/>
      <w:sz w:val="36"/>
      <w:szCs w:val="20"/>
    </w:rPr>
  </w:style>
  <w:style w:type="paragraph" w:styleId="6">
    <w:name w:val="heading 6"/>
    <w:basedOn w:val="a"/>
    <w:next w:val="a"/>
    <w:qFormat/>
    <w:rsid w:val="00752C66"/>
    <w:pPr>
      <w:keepNext/>
      <w:tabs>
        <w:tab w:val="left" w:pos="4253"/>
      </w:tabs>
      <w:ind w:right="5385"/>
      <w:jc w:val="center"/>
      <w:outlineLvl w:val="5"/>
    </w:pPr>
    <w:rPr>
      <w:rFonts w:ascii="Arial" w:hAnsi="Arial"/>
      <w:b/>
      <w:sz w:val="1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52C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752C66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752C66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752C66"/>
  </w:style>
  <w:style w:type="paragraph" w:styleId="a8">
    <w:name w:val="footer"/>
    <w:basedOn w:val="a"/>
    <w:rsid w:val="00752C66"/>
    <w:pPr>
      <w:tabs>
        <w:tab w:val="center" w:pos="4677"/>
        <w:tab w:val="right" w:pos="9355"/>
      </w:tabs>
    </w:pPr>
  </w:style>
  <w:style w:type="paragraph" w:styleId="a9">
    <w:name w:val="Body Text"/>
    <w:basedOn w:val="a"/>
    <w:link w:val="aa"/>
    <w:rsid w:val="00752C66"/>
    <w:pPr>
      <w:ind w:right="5953"/>
      <w:jc w:val="center"/>
    </w:pPr>
    <w:rPr>
      <w:rFonts w:ascii="Arial" w:hAnsi="Arial"/>
      <w:b/>
      <w:sz w:val="16"/>
      <w:szCs w:val="20"/>
    </w:rPr>
  </w:style>
  <w:style w:type="character" w:styleId="ab">
    <w:name w:val="Hyperlink"/>
    <w:rsid w:val="00752C66"/>
    <w:rPr>
      <w:color w:val="0000FF"/>
      <w:u w:val="single"/>
    </w:rPr>
  </w:style>
  <w:style w:type="character" w:customStyle="1" w:styleId="aa">
    <w:name w:val="Основной текст Знак"/>
    <w:link w:val="a9"/>
    <w:uiPriority w:val="99"/>
    <w:rsid w:val="00752C66"/>
    <w:rPr>
      <w:rFonts w:ascii="Arial" w:hAnsi="Arial"/>
      <w:b/>
      <w:sz w:val="16"/>
      <w:lang w:val="ru-RU" w:eastAsia="ru-RU" w:bidi="ar-SA"/>
    </w:rPr>
  </w:style>
  <w:style w:type="paragraph" w:customStyle="1" w:styleId="ac">
    <w:name w:val="Знак Знак Знак Знак"/>
    <w:basedOn w:val="a"/>
    <w:rsid w:val="00752C66"/>
    <w:rPr>
      <w:rFonts w:ascii="Verdana" w:hAnsi="Verdana" w:cs="Verdana"/>
      <w:sz w:val="20"/>
      <w:szCs w:val="20"/>
      <w:lang w:val="en-US" w:eastAsia="en-US"/>
    </w:rPr>
  </w:style>
  <w:style w:type="paragraph" w:customStyle="1" w:styleId="ad">
    <w:name w:val="Знак"/>
    <w:basedOn w:val="a"/>
    <w:rsid w:val="00752C66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50">
    <w:name w:val="Заголовок 5 Знак"/>
    <w:basedOn w:val="a0"/>
    <w:link w:val="5"/>
    <w:rsid w:val="00752C66"/>
    <w:rPr>
      <w:rFonts w:ascii="Arial Narrow" w:hAnsi="Arial Narrow"/>
      <w:b/>
      <w:sz w:val="36"/>
    </w:rPr>
  </w:style>
  <w:style w:type="paragraph" w:styleId="2">
    <w:name w:val="Body Text 2"/>
    <w:basedOn w:val="a"/>
    <w:link w:val="20"/>
    <w:unhideWhenUsed/>
    <w:rsid w:val="00752C66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752C66"/>
    <w:rPr>
      <w:sz w:val="24"/>
      <w:szCs w:val="24"/>
    </w:rPr>
  </w:style>
  <w:style w:type="character" w:customStyle="1" w:styleId="21">
    <w:name w:val="Основной текст (2)_"/>
    <w:basedOn w:val="a0"/>
    <w:link w:val="22"/>
    <w:rsid w:val="008E00EC"/>
    <w:rPr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8E00EC"/>
    <w:pPr>
      <w:widowControl w:val="0"/>
      <w:shd w:val="clear" w:color="auto" w:fill="FFFFFF"/>
      <w:spacing w:line="322" w:lineRule="exact"/>
    </w:pPr>
    <w:rPr>
      <w:sz w:val="28"/>
      <w:szCs w:val="28"/>
    </w:rPr>
  </w:style>
  <w:style w:type="paragraph" w:customStyle="1" w:styleId="ConsPlusNormal">
    <w:name w:val="ConsPlusNormal"/>
    <w:uiPriority w:val="99"/>
    <w:rsid w:val="008E00EC"/>
    <w:pPr>
      <w:widowControl w:val="0"/>
      <w:autoSpaceDE w:val="0"/>
      <w:autoSpaceDN w:val="0"/>
    </w:pPr>
    <w:rPr>
      <w:sz w:val="28"/>
    </w:rPr>
  </w:style>
  <w:style w:type="character" w:customStyle="1" w:styleId="a6">
    <w:name w:val="Верхний колонтитул Знак"/>
    <w:link w:val="a5"/>
    <w:uiPriority w:val="99"/>
    <w:rsid w:val="00211E23"/>
    <w:rPr>
      <w:sz w:val="24"/>
      <w:szCs w:val="24"/>
    </w:rPr>
  </w:style>
  <w:style w:type="character" w:customStyle="1" w:styleId="pseudo-dt-url-background">
    <w:name w:val="pseudo-dt-url-background"/>
    <w:basedOn w:val="a0"/>
    <w:rsid w:val="00211E23"/>
  </w:style>
  <w:style w:type="character" w:customStyle="1" w:styleId="211pt">
    <w:name w:val="Основной текст (2) + 11 pt;Полужирный"/>
    <w:basedOn w:val="a0"/>
    <w:rsid w:val="00782F6D"/>
    <w:rPr>
      <w:rFonts w:ascii="Microsoft Sans Serif" w:eastAsia="Microsoft Sans Serif" w:hAnsi="Microsoft Sans Serif" w:cs="Microsoft Sans Serif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51">
    <w:name w:val="Основной текст (5) + Не курсив"/>
    <w:basedOn w:val="a0"/>
    <w:uiPriority w:val="99"/>
    <w:rsid w:val="00B26EDA"/>
    <w:rPr>
      <w:rFonts w:ascii="Times New Roman" w:hAnsi="Times New Roman" w:cs="Times New Roman"/>
      <w:sz w:val="22"/>
      <w:szCs w:val="22"/>
    </w:rPr>
  </w:style>
  <w:style w:type="paragraph" w:styleId="ae">
    <w:name w:val="footnote text"/>
    <w:basedOn w:val="a"/>
    <w:link w:val="af"/>
    <w:uiPriority w:val="99"/>
    <w:rsid w:val="00D073E3"/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rsid w:val="00D073E3"/>
  </w:style>
  <w:style w:type="character" w:styleId="af0">
    <w:name w:val="footnote reference"/>
    <w:rsid w:val="00D073E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44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7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1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50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87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134543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4092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0396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6863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887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1914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451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9683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7138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0360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19228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39919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2307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05873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522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4098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0565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9232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2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88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otdel_otob@mail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DO@admugan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E83978-900E-406C-B61A-AD12636145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1235</TotalTime>
  <Pages>1</Pages>
  <Words>366</Words>
  <Characters>2091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Расп</vt:lpstr>
    </vt:vector>
  </TitlesOfParts>
  <Company>KORIPHEY</Company>
  <LinksUpToDate>false</LinksUpToDate>
  <CharactersWithSpaces>2453</CharactersWithSpaces>
  <SharedDoc>false</SharedDoc>
  <HLinks>
    <vt:vector size="6" baseType="variant">
      <vt:variant>
        <vt:i4>1376325</vt:i4>
      </vt:variant>
      <vt:variant>
        <vt:i4>0</vt:i4>
      </vt:variant>
      <vt:variant>
        <vt:i4>0</vt:i4>
      </vt:variant>
      <vt:variant>
        <vt:i4>5</vt:i4>
      </vt:variant>
      <vt:variant>
        <vt:lpwstr>http://www.admoil.ru/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Расп</dc:title>
  <dc:creator>Lbuylova</dc:creator>
  <cp:lastModifiedBy>Ирина Владимировна Семененкова</cp:lastModifiedBy>
  <cp:revision>49</cp:revision>
  <cp:lastPrinted>2025-05-29T06:49:00Z</cp:lastPrinted>
  <dcterms:created xsi:type="dcterms:W3CDTF">2019-11-28T05:29:00Z</dcterms:created>
  <dcterms:modified xsi:type="dcterms:W3CDTF">2025-05-29T08:09:00Z</dcterms:modified>
</cp:coreProperties>
</file>