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2"/>
        <w:ind w:left="657" w:right="-143" w:firstLine="3879"/>
        <w:jc w:val="right"/>
      </w:pPr>
      <w:r>
        <w:rPr>
          <w:rFonts w:ascii="Times New Roman" w:hAnsi="Times New Roman" w:cs="Times New Roman"/>
          <w:b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524288" behindDoc="0" locked="0" layoutInCell="1" allowOverlap="1">
                <wp:simplePos x="0" y="0"/>
                <wp:positionH relativeFrom="column">
                  <wp:posOffset>-55879</wp:posOffset>
                </wp:positionH>
                <wp:positionV relativeFrom="paragraph">
                  <wp:posOffset>126365</wp:posOffset>
                </wp:positionV>
                <wp:extent cx="6285865" cy="2400300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865" cy="2400300"/>
                          <a:chOff x="-88" y="199"/>
                          <a:chExt cx="9900" cy="3779"/>
                        </a:xfrm>
                      </wpg:grpSpPr>
                      <wps:wsp>
                        <wps:cNvPr id="0" name=""/>
                        <wps:cNvSpPr txBox="1"/>
                        <wps:spPr bwMode="auto">
                          <a:xfrm>
                            <a:off x="-87" y="2806"/>
                            <a:ext cx="4858" cy="10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FFFFFF"/>
                            </a:solidFill>
                          </a:ln>
                        </wps:spPr>
                        <wps:txbx>
                          <w:txbxContent>
                            <w:p>
                              <w:pPr>
                                <w:pStyle w:val="619"/>
                                <w:ind w:left="-142" w:right="-150" w:firstLine="0"/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70c0"/>
                                  <w:sz w:val="22"/>
                                  <w:szCs w:val="22"/>
                                  <w:lang w:val="ru-RU" w:eastAsia="zh-CN" w:bidi="ar-SA"/>
                                </w:rPr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70c0"/>
                                  <w:sz w:val="22"/>
                                  <w:szCs w:val="22"/>
                                  <w:lang w:val="ru-RU" w:eastAsia="zh-CN" w:bidi="ar-SA"/>
                                </w:rPr>
                                <w:t xml:space="preserve">628006, ул. Мира, 5, г. Ханты-Мансийск</w:t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70c0"/>
                                  <w:sz w:val="22"/>
                                  <w:szCs w:val="22"/>
                                  <w:lang w:val="ru-RU" w:eastAsia="zh-CN" w:bidi="ar-SA"/>
                                </w:rPr>
                              </w:r>
                            </w:p>
                            <w:p>
                              <w:pPr>
                                <w:pStyle w:val="619"/>
                                <w:ind w:left="-142" w:right="-150" w:firstLine="0"/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70c0"/>
                                  <w:sz w:val="22"/>
                                  <w:szCs w:val="22"/>
                                  <w:lang w:val="ru-RU" w:eastAsia="zh-CN" w:bidi="ar-SA"/>
                                </w:rPr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70c0"/>
                                  <w:sz w:val="22"/>
                                  <w:szCs w:val="22"/>
                                  <w:lang w:val="ru-RU" w:eastAsia="zh-CN" w:bidi="ar-SA"/>
                                </w:rPr>
                                <w:t xml:space="preserve">Ханты-Мансийский автономный округ - Югра,</w:t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70c0"/>
                                  <w:sz w:val="22"/>
                                  <w:szCs w:val="22"/>
                                  <w:lang w:val="ru-RU" w:eastAsia="zh-CN" w:bidi="ar-SA"/>
                                </w:rPr>
                              </w:r>
                            </w:p>
                            <w:p>
                              <w:pPr>
                                <w:pStyle w:val="619"/>
                                <w:ind w:left="-142" w:right="-150" w:firstLine="0"/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70c0"/>
                                  <w:sz w:val="22"/>
                                  <w:szCs w:val="22"/>
                                  <w:lang w:val="ru-RU" w:eastAsia="zh-CN" w:bidi="ar-SA"/>
                                </w:rPr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70c0"/>
                                  <w:sz w:val="22"/>
                                  <w:szCs w:val="22"/>
                                  <w:lang w:val="ru-RU" w:eastAsia="zh-CN" w:bidi="ar-SA"/>
                                </w:rPr>
                                <w:t xml:space="preserve">Тюменская область</w:t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70c0"/>
                                  <w:sz w:val="22"/>
                                  <w:szCs w:val="22"/>
                                  <w:lang w:val="ru-RU" w:eastAsia="zh-CN" w:bidi="ar-SA"/>
                                </w:rPr>
                              </w:r>
                            </w:p>
                            <w:p>
                              <w:pPr>
                                <w:pStyle w:val="619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lIns="91440" tIns="45720" rIns="91440" bIns="45720" upright="1"/>
                      </wps:wsp>
                      <pic:pic xmlns:pic="http://schemas.openxmlformats.org/drawingml/2006/picture">
                        <pic:nvPicPr>
                          <pic:cNvPr id="4" name=""/>
                          <pic:cNvPicPr/>
                          <pic:nvPr/>
                        </pic:nvPicPr>
                        <pic:blipFill>
                          <a:blip r:embed="rId9"/>
                          <a:srcRect l="0" t="45081" r="0" b="31551"/>
                          <a:stretch/>
                        </pic:blipFill>
                        <pic:spPr bwMode="auto">
                          <a:xfrm>
                            <a:off x="93" y="1831"/>
                            <a:ext cx="9369" cy="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" name=""/>
                        <wps:cNvSpPr txBox="1"/>
                        <wps:spPr bwMode="auto">
                          <a:xfrm>
                            <a:off x="4772" y="2741"/>
                            <a:ext cx="5038" cy="1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FFFFFF"/>
                            </a:solidFill>
                          </a:ln>
                        </wps:spPr>
                        <wps:txbx>
                          <w:txbxContent>
                            <w:p>
                              <w:pPr>
                                <w:pStyle w:val="619"/>
                                <w:ind w:left="0" w:right="45" w:firstLine="0"/>
                                <w:jc w:val="right"/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70c0"/>
                                  <w:sz w:val="22"/>
                                  <w:szCs w:val="22"/>
                                  <w:lang w:val="ru-RU" w:eastAsia="zh-CN" w:bidi="ar-SA"/>
                                </w:rPr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70c0"/>
                                  <w:sz w:val="22"/>
                                  <w:szCs w:val="22"/>
                                  <w:lang w:val="ru-RU" w:eastAsia="zh-CN" w:bidi="ar-SA"/>
                                </w:rPr>
                                <w:t xml:space="preserve">Факс: 8(3467) 392-349, 392-098</w:t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70c0"/>
                                  <w:sz w:val="22"/>
                                  <w:szCs w:val="22"/>
                                  <w:lang w:val="ru-RU" w:eastAsia="zh-CN" w:bidi="ar-SA"/>
                                </w:rPr>
                              </w:r>
                            </w:p>
                            <w:p>
                              <w:pPr>
                                <w:pStyle w:val="619"/>
                                <w:ind w:left="0" w:right="45" w:firstLine="0"/>
                                <w:jc w:val="right"/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70c0"/>
                                  <w:sz w:val="22"/>
                                  <w:szCs w:val="22"/>
                                  <w:lang w:val="ru-RU" w:eastAsia="zh-CN" w:bidi="ar-SA"/>
                                </w:rPr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70c0"/>
                                  <w:sz w:val="22"/>
                                  <w:szCs w:val="22"/>
                                  <w:lang w:val="ru-RU" w:eastAsia="zh-CN" w:bidi="ar-SA"/>
                                </w:rPr>
                                <w:t xml:space="preserve">Телефон: 8(3467) 392-101, 392-715</w:t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70c0"/>
                                  <w:sz w:val="22"/>
                                  <w:szCs w:val="22"/>
                                  <w:lang w:val="ru-RU" w:eastAsia="zh-CN" w:bidi="ar-SA"/>
                                </w:rPr>
                              </w:r>
                            </w:p>
                            <w:p>
                              <w:pPr>
                                <w:pStyle w:val="619"/>
                                <w:ind w:left="0" w:right="45" w:firstLine="0"/>
                                <w:jc w:val="right"/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70c0"/>
                                  <w:sz w:val="22"/>
                                  <w:szCs w:val="22"/>
                                  <w:lang w:val="ru-RU" w:eastAsia="zh-CN" w:bidi="ar-SA"/>
                                </w:rPr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70c0"/>
                                  <w:sz w:val="22"/>
                                  <w:szCs w:val="22"/>
                                  <w:lang w:val="ru-RU" w:eastAsia="zh-CN" w:bidi="ar-SA"/>
                                </w:rPr>
                                <w:t xml:space="preserve">Дежурный: 8(3467) 392-061, 392-742, 392-741</w:t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70c0"/>
                                  <w:sz w:val="22"/>
                                  <w:szCs w:val="22"/>
                                  <w:lang w:val="ru-RU" w:eastAsia="zh-CN" w:bidi="ar-SA"/>
                                </w:rPr>
                              </w:r>
                            </w:p>
                            <w:p>
                              <w:pPr>
                                <w:pStyle w:val="619"/>
                                <w:ind w:left="0" w:right="45" w:firstLine="0"/>
                                <w:jc w:val="right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70c0"/>
                                  <w:sz w:val="22"/>
                                  <w:szCs w:val="22"/>
                                  <w:lang w:val="en-US" w:eastAsia="zh-CN" w:bidi="ar-SA"/>
                                </w:rPr>
                                <w:t xml:space="preserve">E</w:t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70c0"/>
                                  <w:sz w:val="22"/>
                                  <w:szCs w:val="22"/>
                                  <w:lang w:val="ru-RU" w:eastAsia="zh-CN" w:bidi="ar-SA"/>
                                </w:rPr>
                                <w:t xml:space="preserve">-</w:t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70c0"/>
                                  <w:sz w:val="22"/>
                                  <w:szCs w:val="22"/>
                                  <w:lang w:val="en-US" w:eastAsia="zh-CN" w:bidi="ar-SA"/>
                                </w:rPr>
                                <w:t xml:space="preserve">mail</w:t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70c0"/>
                                  <w:sz w:val="22"/>
                                  <w:szCs w:val="22"/>
                                  <w:lang w:val="ru-RU" w:eastAsia="zh-CN" w:bidi="ar-SA"/>
                                </w:rPr>
                                <w:t xml:space="preserve">: </w:t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70c0"/>
                                  <w:sz w:val="22"/>
                                  <w:szCs w:val="22"/>
                                  <w:lang w:val="ru-RU" w:eastAsia="zh-CN" w:bidi="ar-SA"/>
                                </w:rPr>
                                <w:fldChar w:fldCharType="begin"/>
                              </w:r>
                              <w:r>
                                <w:instrText xml:space="preserve"> HYPERLINK "mailto:atk@admhmao.ru"</w:instrText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70c0"/>
                                  <w:sz w:val="22"/>
                                  <w:szCs w:val="22"/>
                                  <w:lang w:val="ru-RU" w:eastAsia="zh-CN" w:bidi="ar-SA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70c0"/>
                                  <w:sz w:val="22"/>
                                  <w:szCs w:val="22"/>
                                  <w:lang w:val="ru-RU" w:eastAsia="zh-CN" w:bidi="ar-SA"/>
                                </w:rPr>
                                <w:t xml:space="preserve">atk@admhmao.ru</w:t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bCs/>
                                  <w:color w:val="0070c0"/>
                                  <w:sz w:val="22"/>
                                  <w:szCs w:val="22"/>
                                  <w:lang w:val="ru-RU" w:eastAsia="zh-CN" w:bidi="ar-SA"/>
                                </w:rPr>
                                <w:fldChar w:fldCharType="end"/>
                              </w:r>
                              <w:r/>
                            </w:p>
                            <w:p>
                              <w:pPr>
                                <w:pStyle w:val="619"/>
                                <w:ind w:left="0" w:right="45" w:firstLine="0"/>
                                <w:jc w:val="both"/>
                                <w:rPr>
                                  <w:rFonts w:ascii="Times New Roman" w:hAnsi="Times New Roman" w:eastAsia="SimSun" w:cs="Mangal"/>
                                  <w:sz w:val="24"/>
                                  <w:szCs w:val="24"/>
                                  <w:lang w:bidi="hi-IN"/>
                                </w:rPr>
                              </w:pPr>
                              <w:r>
                                <w:rPr>
                                  <w:rFonts w:ascii="Times New Roman" w:hAnsi="Times New Roman" w:eastAsia="SimSun" w:cs="Mangal"/>
                                  <w:sz w:val="24"/>
                                  <w:szCs w:val="24"/>
                                  <w:lang w:bidi="hi-IN"/>
                                </w:rPr>
                              </w:r>
                              <w:r>
                                <w:rPr>
                                  <w:rFonts w:ascii="Times New Roman" w:hAnsi="Times New Roman" w:eastAsia="SimSun" w:cs="Mangal"/>
                                  <w:sz w:val="24"/>
                                  <w:szCs w:val="24"/>
                                  <w:lang w:bidi="hi-IN"/>
                                </w:rPr>
                              </w:r>
                            </w:p>
                            <w:p>
                              <w:pPr>
                                <w:pStyle w:val="619"/>
                                <w:rPr>
                                  <w:rFonts w:ascii="Times New Roman" w:hAnsi="Times New Roman" w:eastAsia="SimSun" w:cs="Mangal"/>
                                  <w:sz w:val="24"/>
                                  <w:szCs w:val="24"/>
                                  <w:lang w:bidi="hi-IN"/>
                                </w:rPr>
                              </w:pPr>
                              <w:r>
                                <w:rPr>
                                  <w:rFonts w:ascii="Times New Roman" w:hAnsi="Times New Roman" w:eastAsia="SimSun" w:cs="Mangal"/>
                                  <w:sz w:val="24"/>
                                  <w:szCs w:val="24"/>
                                  <w:lang w:bidi="hi-IN"/>
                                </w:rPr>
                              </w:r>
                              <w:r>
                                <w:rPr>
                                  <w:rFonts w:ascii="Times New Roman" w:hAnsi="Times New Roman" w:eastAsia="SimSun" w:cs="Mangal"/>
                                  <w:sz w:val="24"/>
                                  <w:szCs w:val="24"/>
                                  <w:lang w:bidi="hi-IN"/>
                                </w:rPr>
                              </w:r>
                            </w:p>
                            <w:p>
                              <w:pPr>
                                <w:pStyle w:val="619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lIns="91440" tIns="45720" rIns="91440" bIns="45720" upright="1"/>
                      </wps:wsp>
                      <pic:pic xmlns:pic="http://schemas.openxmlformats.org/drawingml/2006/picture">
                        <pic:nvPicPr>
                          <pic:cNvPr id="8" name=""/>
                          <pic:cNvPicPr/>
                          <pic:nvPr/>
                        </pic:nvPicPr>
                        <pic:blipFill>
                          <a:blip r:embed="rId10"/>
                          <a:stretch/>
                        </pic:blipFill>
                        <pic:spPr bwMode="auto">
                          <a:xfrm>
                            <a:off x="4052" y="199"/>
                            <a:ext cx="1258" cy="1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" name=""/>
                        <wps:cNvSpPr/>
                        <wps:spPr bwMode="auto">
                          <a:xfrm>
                            <a:off x="-86" y="3979"/>
                            <a:ext cx="9718" cy="0"/>
                          </a:xfrm>
                          <a:prstGeom prst="line">
                            <a:avLst/>
                          </a:prstGeom>
                          <a:noFill/>
                          <a:ln w="19079">
                            <a:solidFill>
                              <a:srgbClr val="3366FF"/>
                            </a:solidFill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0" o:spid="_x0000_s0000" style="position:absolute;z-index:524288;o:allowoverlap:true;o:allowincell:true;mso-position-horizontal-relative:text;margin-left:-4.40pt;mso-position-horizontal:absolute;mso-position-vertical-relative:text;margin-top:9.95pt;mso-position-vertical:absolute;width:494.95pt;height:189.00pt;mso-wrap-distance-left:0.00pt;mso-wrap-distance-top:0.00pt;mso-wrap-distance-right:0.00pt;mso-wrap-distance-bottom:0.00pt;" coordorigin="0,1" coordsize="99,37">
                <v:shape id="shape 1" o:spid="_x0000_s1" o:spt="202" type="#_x0000_t202" style="position:absolute;left:0;top:28;width:48;height:10;visibility:visible;" fillcolor="#FFFFFF" strokecolor="#FFFFFF" strokeweight="0.74pt">
                  <v:textbox inset="0,0,0,0">
                    <w:txbxContent>
                      <w:p>
                        <w:pPr>
                          <w:pStyle w:val="619"/>
                          <w:ind w:left="-142" w:right="-150" w:firstLine="0"/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70c0"/>
                            <w:sz w:val="22"/>
                            <w:szCs w:val="22"/>
                            <w:lang w:val="ru-RU" w:eastAsia="zh-CN" w:bidi="ar-SA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70c0"/>
                            <w:sz w:val="22"/>
                            <w:szCs w:val="22"/>
                            <w:lang w:val="ru-RU" w:eastAsia="zh-CN" w:bidi="ar-SA"/>
                          </w:rPr>
                          <w:t xml:space="preserve">628006, ул. Мира, 5, г. Ханты-Мансийск</w:t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70c0"/>
                            <w:sz w:val="22"/>
                            <w:szCs w:val="22"/>
                            <w:lang w:val="ru-RU" w:eastAsia="zh-CN" w:bidi="ar-SA"/>
                          </w:rPr>
                        </w:r>
                      </w:p>
                      <w:p>
                        <w:pPr>
                          <w:pStyle w:val="619"/>
                          <w:ind w:left="-142" w:right="-150" w:firstLine="0"/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70c0"/>
                            <w:sz w:val="22"/>
                            <w:szCs w:val="22"/>
                            <w:lang w:val="ru-RU" w:eastAsia="zh-CN" w:bidi="ar-SA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70c0"/>
                            <w:sz w:val="22"/>
                            <w:szCs w:val="22"/>
                            <w:lang w:val="ru-RU" w:eastAsia="zh-CN" w:bidi="ar-SA"/>
                          </w:rPr>
                          <w:t xml:space="preserve">Ханты-Мансийский автономный округ - Югра,</w:t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70c0"/>
                            <w:sz w:val="22"/>
                            <w:szCs w:val="22"/>
                            <w:lang w:val="ru-RU" w:eastAsia="zh-CN" w:bidi="ar-SA"/>
                          </w:rPr>
                        </w:r>
                      </w:p>
                      <w:p>
                        <w:pPr>
                          <w:pStyle w:val="619"/>
                          <w:ind w:left="-142" w:right="-150" w:firstLine="0"/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70c0"/>
                            <w:sz w:val="22"/>
                            <w:szCs w:val="22"/>
                            <w:lang w:val="ru-RU" w:eastAsia="zh-CN" w:bidi="ar-SA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70c0"/>
                            <w:sz w:val="22"/>
                            <w:szCs w:val="22"/>
                            <w:lang w:val="ru-RU" w:eastAsia="zh-CN" w:bidi="ar-SA"/>
                          </w:rPr>
                          <w:t xml:space="preserve">Тюменская область</w:t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70c0"/>
                            <w:sz w:val="22"/>
                            <w:szCs w:val="22"/>
                            <w:lang w:val="ru-RU" w:eastAsia="zh-CN" w:bidi="ar-SA"/>
                          </w:rPr>
                        </w:r>
                      </w:p>
                      <w:p>
                        <w:pPr>
                          <w:pStyle w:val="619"/>
                        </w:pPr>
                        <w:r/>
                        <w:r/>
                      </w:p>
                    </w:txbxContent>
                  </v:textbox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2" o:spid="_x0000_s2" type="#_x0000_t75" style="position:absolute;left:0;top:18;width:93;height:7;" stroked="f">
                  <v:path textboxrect="0,0,0,0"/>
                  <v:imagedata r:id="rId9" o:title=""/>
                </v:shape>
                <v:shape id="shape 3" o:spid="_x0000_s3" o:spt="202" type="#_x0000_t202" style="position:absolute;left:47;top:27;width:50;height:12;visibility:visible;" fillcolor="#FFFFFF" strokecolor="#FFFFFF" strokeweight="0.74pt">
                  <v:textbox inset="0,0,0,0">
                    <w:txbxContent>
                      <w:p>
                        <w:pPr>
                          <w:pStyle w:val="619"/>
                          <w:ind w:left="0" w:right="45" w:firstLine="0"/>
                          <w:jc w:val="right"/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70c0"/>
                            <w:sz w:val="22"/>
                            <w:szCs w:val="22"/>
                            <w:lang w:val="ru-RU" w:eastAsia="zh-CN" w:bidi="ar-SA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70c0"/>
                            <w:sz w:val="22"/>
                            <w:szCs w:val="22"/>
                            <w:lang w:val="ru-RU" w:eastAsia="zh-CN" w:bidi="ar-SA"/>
                          </w:rPr>
                          <w:t xml:space="preserve">Факс: 8(3467) 392-349, 392-098</w:t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70c0"/>
                            <w:sz w:val="22"/>
                            <w:szCs w:val="22"/>
                            <w:lang w:val="ru-RU" w:eastAsia="zh-CN" w:bidi="ar-SA"/>
                          </w:rPr>
                        </w:r>
                      </w:p>
                      <w:p>
                        <w:pPr>
                          <w:pStyle w:val="619"/>
                          <w:ind w:left="0" w:right="45" w:firstLine="0"/>
                          <w:jc w:val="right"/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70c0"/>
                            <w:sz w:val="22"/>
                            <w:szCs w:val="22"/>
                            <w:lang w:val="ru-RU" w:eastAsia="zh-CN" w:bidi="ar-SA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70c0"/>
                            <w:sz w:val="22"/>
                            <w:szCs w:val="22"/>
                            <w:lang w:val="ru-RU" w:eastAsia="zh-CN" w:bidi="ar-SA"/>
                          </w:rPr>
                          <w:t xml:space="preserve">Телефон: 8(3467) 392-101, 392-715</w:t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70c0"/>
                            <w:sz w:val="22"/>
                            <w:szCs w:val="22"/>
                            <w:lang w:val="ru-RU" w:eastAsia="zh-CN" w:bidi="ar-SA"/>
                          </w:rPr>
                        </w:r>
                      </w:p>
                      <w:p>
                        <w:pPr>
                          <w:pStyle w:val="619"/>
                          <w:ind w:left="0" w:right="45" w:firstLine="0"/>
                          <w:jc w:val="right"/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70c0"/>
                            <w:sz w:val="22"/>
                            <w:szCs w:val="22"/>
                            <w:lang w:val="ru-RU" w:eastAsia="zh-CN" w:bidi="ar-SA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70c0"/>
                            <w:sz w:val="22"/>
                            <w:szCs w:val="22"/>
                            <w:lang w:val="ru-RU" w:eastAsia="zh-CN" w:bidi="ar-SA"/>
                          </w:rPr>
                          <w:t xml:space="preserve">Дежурный: 8(3467) 392-061, 392-742, 392-741</w:t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70c0"/>
                            <w:sz w:val="22"/>
                            <w:szCs w:val="22"/>
                            <w:lang w:val="ru-RU" w:eastAsia="zh-CN" w:bidi="ar-SA"/>
                          </w:rPr>
                        </w:r>
                      </w:p>
                      <w:p>
                        <w:pPr>
                          <w:pStyle w:val="619"/>
                          <w:ind w:left="0" w:right="45" w:firstLine="0"/>
                          <w:jc w:val="right"/>
                        </w:pP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70c0"/>
                            <w:sz w:val="22"/>
                            <w:szCs w:val="22"/>
                            <w:lang w:val="en-US" w:eastAsia="zh-CN" w:bidi="ar-SA"/>
                          </w:rPr>
                          <w:t xml:space="preserve">E</w:t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70c0"/>
                            <w:sz w:val="22"/>
                            <w:szCs w:val="22"/>
                            <w:lang w:val="ru-RU" w:eastAsia="zh-CN" w:bidi="ar-SA"/>
                          </w:rPr>
                          <w:t xml:space="preserve">-</w:t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70c0"/>
                            <w:sz w:val="22"/>
                            <w:szCs w:val="22"/>
                            <w:lang w:val="en-US" w:eastAsia="zh-CN" w:bidi="ar-SA"/>
                          </w:rPr>
                          <w:t xml:space="preserve">mail</w:t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70c0"/>
                            <w:sz w:val="22"/>
                            <w:szCs w:val="22"/>
                            <w:lang w:val="ru-RU" w:eastAsia="zh-CN" w:bidi="ar-SA"/>
                          </w:rPr>
                          <w:t xml:space="preserve">: </w:t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70c0"/>
                            <w:sz w:val="22"/>
                            <w:szCs w:val="22"/>
                            <w:lang w:val="ru-RU" w:eastAsia="zh-CN" w:bidi="ar-SA"/>
                          </w:rPr>
                          <w:fldChar w:fldCharType="begin"/>
                        </w:r>
                        <w:r>
                          <w:instrText xml:space="preserve"> HYPERLINK "mailto:atk@admhmao.ru"</w:instrText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70c0"/>
                            <w:sz w:val="22"/>
                            <w:szCs w:val="22"/>
                            <w:lang w:val="ru-RU" w:eastAsia="zh-CN" w:bidi="ar-SA"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70c0"/>
                            <w:sz w:val="22"/>
                            <w:szCs w:val="22"/>
                            <w:lang w:val="ru-RU" w:eastAsia="zh-CN" w:bidi="ar-SA"/>
                          </w:rPr>
                          <w:t xml:space="preserve">atk@admhmao.ru</w:t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color w:val="0070c0"/>
                            <w:sz w:val="22"/>
                            <w:szCs w:val="22"/>
                            <w:lang w:val="ru-RU" w:eastAsia="zh-CN" w:bidi="ar-SA"/>
                          </w:rPr>
                          <w:fldChar w:fldCharType="end"/>
                        </w:r>
                        <w:r/>
                      </w:p>
                      <w:p>
                        <w:pPr>
                          <w:pStyle w:val="619"/>
                          <w:ind w:left="0" w:right="45" w:firstLine="0"/>
                          <w:jc w:val="both"/>
                          <w:rPr>
                            <w:rFonts w:ascii="Times New Roman" w:hAnsi="Times New Roman" w:eastAsia="SimSun" w:cs="Mangal"/>
                            <w:sz w:val="24"/>
                            <w:szCs w:val="24"/>
                            <w:lang w:bidi="hi-IN"/>
                          </w:rPr>
                        </w:pPr>
                        <w:r>
                          <w:rPr>
                            <w:rFonts w:ascii="Times New Roman" w:hAnsi="Times New Roman" w:eastAsia="SimSun" w:cs="Mangal"/>
                            <w:sz w:val="24"/>
                            <w:szCs w:val="24"/>
                            <w:lang w:bidi="hi-IN"/>
                          </w:rPr>
                        </w:r>
                        <w:r>
                          <w:rPr>
                            <w:rFonts w:ascii="Times New Roman" w:hAnsi="Times New Roman" w:eastAsia="SimSun" w:cs="Mangal"/>
                            <w:sz w:val="24"/>
                            <w:szCs w:val="24"/>
                            <w:lang w:bidi="hi-IN"/>
                          </w:rPr>
                        </w:r>
                      </w:p>
                      <w:p>
                        <w:pPr>
                          <w:pStyle w:val="619"/>
                          <w:rPr>
                            <w:rFonts w:ascii="Times New Roman" w:hAnsi="Times New Roman" w:eastAsia="SimSun" w:cs="Mangal"/>
                            <w:sz w:val="24"/>
                            <w:szCs w:val="24"/>
                            <w:lang w:bidi="hi-IN"/>
                          </w:rPr>
                        </w:pPr>
                        <w:r>
                          <w:rPr>
                            <w:rFonts w:ascii="Times New Roman" w:hAnsi="Times New Roman" w:eastAsia="SimSun" w:cs="Mangal"/>
                            <w:sz w:val="24"/>
                            <w:szCs w:val="24"/>
                            <w:lang w:bidi="hi-IN"/>
                          </w:rPr>
                        </w:r>
                        <w:r>
                          <w:rPr>
                            <w:rFonts w:ascii="Times New Roman" w:hAnsi="Times New Roman" w:eastAsia="SimSun" w:cs="Mangal"/>
                            <w:sz w:val="24"/>
                            <w:szCs w:val="24"/>
                            <w:lang w:bidi="hi-IN"/>
                          </w:rPr>
                        </w:r>
                      </w:p>
                      <w:p>
                        <w:pPr>
                          <w:pStyle w:val="619"/>
                        </w:pPr>
                        <w:r/>
                        <w:r/>
                      </w:p>
                    </w:txbxContent>
                  </v:textbox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4" o:spid="_x0000_s4" type="#_x0000_t75" style="position:absolute;left:40;top:1;width:12;height:16;" stroked="f">
                  <v:path textboxrect="0,0,0,0"/>
                  <v:imagedata r:id="rId10" o:title=""/>
                </v:shape>
                <v:line id="shape 5" o:spid="_x0000_s5" style="position:absolute;left:0;text-align:left;z-index:524288;visibility:visible;" from="47.7pt,27.4pt" to="98.1pt,39.8pt" filled="f" strokecolor="#3366FF" strokeweight="1.50pt"/>
              </v:group>
            </w:pict>
          </mc:Fallback>
        </mc:AlternateContent>
      </w:r>
      <w:r>
        <w:rPr>
          <w:rFonts w:ascii="Times New Roman" w:hAnsi="Times New Roman" w:cs="Times New Roman"/>
          <w:b/>
          <w:sz w:val="28"/>
        </w:rPr>
        <w:t xml:space="preserve">ПО УЧЕНИЮ</w:t>
      </w:r>
      <w:r/>
    </w:p>
    <w:p>
      <w:pPr>
        <w:pStyle w:val="642"/>
        <w:ind w:left="657" w:right="-143" w:firstLine="3879"/>
        <w:jc w:val="both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</w:p>
    <w:p>
      <w:pPr>
        <w:pStyle w:val="642"/>
        <w:ind w:left="657" w:right="-143" w:firstLine="3879"/>
        <w:jc w:val="both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</w:p>
    <w:p>
      <w:pPr>
        <w:pStyle w:val="642"/>
        <w:ind w:left="657" w:right="-143" w:firstLine="3879"/>
        <w:jc w:val="both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</w:p>
    <w:p>
      <w:pPr>
        <w:pStyle w:val="642"/>
        <w:ind w:left="657" w:right="-143" w:firstLine="3879"/>
        <w:jc w:val="both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</w:p>
    <w:p>
      <w:pPr>
        <w:pStyle w:val="642"/>
        <w:ind w:left="657" w:right="-143" w:firstLine="3879"/>
        <w:jc w:val="both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</w:p>
    <w:p>
      <w:pPr>
        <w:pStyle w:val="642"/>
        <w:ind w:left="657" w:right="-143" w:firstLine="3879"/>
        <w:jc w:val="both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</w:p>
    <w:p>
      <w:pPr>
        <w:pStyle w:val="642"/>
        <w:ind w:left="657" w:right="-143" w:firstLine="3879"/>
        <w:jc w:val="both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</w:p>
    <w:p>
      <w:pPr>
        <w:pStyle w:val="642"/>
        <w:ind w:left="657" w:right="-143" w:firstLine="3879"/>
        <w:jc w:val="both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</w:p>
    <w:p>
      <w:pPr>
        <w:pStyle w:val="642"/>
        <w:ind w:left="657" w:right="-143" w:firstLine="3879"/>
        <w:jc w:val="both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</w:p>
    <w:p>
      <w:pPr>
        <w:pStyle w:val="642"/>
        <w:ind w:left="657" w:right="-143" w:firstLine="3879"/>
        <w:jc w:val="both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</w:p>
    <w:p>
      <w:pPr>
        <w:pStyle w:val="642"/>
        <w:ind w:left="657" w:right="-143" w:firstLine="3879"/>
        <w:jc w:val="both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</w:p>
    <w:p>
      <w:pPr>
        <w:pStyle w:val="642"/>
        <w:ind w:left="657" w:right="-143" w:firstLine="3879"/>
        <w:jc w:val="both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</w:p>
    <w:p>
      <w:pPr>
        <w:pStyle w:val="642"/>
        <w:ind w:left="42" w:right="-143" w:firstLine="0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</w:p>
    <w:p>
      <w:pPr>
        <w:pStyle w:val="642"/>
        <w:ind w:left="42" w:right="-143" w:firstLine="0"/>
        <w:jc w:val="center"/>
      </w:pPr>
      <w:r>
        <w:rPr>
          <w:rFonts w:ascii="Times New Roman" w:hAnsi="Times New Roman" w:cs="Times New Roman"/>
          <w:b/>
          <w:sz w:val="28"/>
        </w:rPr>
        <w:t xml:space="preserve">ВЫПИСКА из ПРОТОКОЛА</w:t>
      </w:r>
      <w:r/>
    </w:p>
    <w:p>
      <w:pPr>
        <w:pStyle w:val="642"/>
        <w:ind w:left="42" w:right="-143" w:firstLine="0"/>
        <w:jc w:val="center"/>
      </w:pPr>
      <w:r>
        <w:rPr>
          <w:rFonts w:ascii="Times New Roman" w:hAnsi="Times New Roman" w:cs="Times New Roman"/>
          <w:b/>
          <w:sz w:val="28"/>
        </w:rPr>
        <w:t xml:space="preserve">внеочередного заседания Антитеррористической комиссии </w:t>
      </w:r>
      <w:r/>
    </w:p>
    <w:p>
      <w:pPr>
        <w:pStyle w:val="642"/>
        <w:ind w:left="42" w:right="-143" w:firstLine="0"/>
        <w:jc w:val="center"/>
      </w:pPr>
      <w:r>
        <w:rPr>
          <w:rFonts w:ascii="Times New Roman" w:hAnsi="Times New Roman" w:cs="Times New Roman"/>
          <w:b/>
          <w:sz w:val="28"/>
        </w:rPr>
        <w:t xml:space="preserve">Ханты-Мансийского автономного округа – Югры</w:t>
      </w:r>
      <w:r/>
    </w:p>
    <w:p>
      <w:pPr>
        <w:pStyle w:val="642"/>
        <w:ind w:left="42" w:right="-143" w:firstLine="0"/>
        <w:jc w:val="center"/>
      </w:pPr>
      <w:r>
        <w:rPr>
          <w:rFonts w:ascii="Times New Roman" w:hAnsi="Times New Roman" w:cs="Times New Roman"/>
          <w:b/>
          <w:sz w:val="28"/>
          <w:u w:val="single"/>
        </w:rPr>
        <w:t xml:space="preserve">№ </w:t>
      </w:r>
      <w:r>
        <w:rPr>
          <w:rFonts w:ascii="Times New Roman" w:hAnsi="Times New Roman" w:cs="Times New Roman"/>
          <w:b/>
          <w:sz w:val="28"/>
          <w:u w:val="single"/>
        </w:rPr>
        <w:t xml:space="preserve">3 </w:t>
      </w:r>
      <w:r>
        <w:rPr>
          <w:rFonts w:ascii="Times New Roman" w:hAnsi="Times New Roman" w:cs="Times New Roman"/>
          <w:b/>
          <w:i/>
          <w:sz w:val="28"/>
          <w:u w:val="single"/>
        </w:rPr>
        <w:t xml:space="preserve">(по учению)</w:t>
      </w:r>
      <w:r/>
    </w:p>
    <w:p>
      <w:pPr>
        <w:pStyle w:val="642"/>
        <w:ind w:left="42" w:right="-143" w:firstLine="0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</w:p>
    <w:p>
      <w:pPr>
        <w:pStyle w:val="619"/>
        <w:ind w:left="0" w:right="0" w:firstLine="709"/>
        <w:jc w:val="both"/>
        <w:tabs>
          <w:tab w:val="left" w:pos="993" w:leader="none"/>
          <w:tab w:val="left" w:pos="1134" w:leader="none"/>
        </w:tabs>
      </w:pPr>
      <w:r>
        <w:rPr>
          <w:sz w:val="28"/>
          <w:szCs w:val="28"/>
        </w:rPr>
        <w:t xml:space="preserve">В соответствии с требованиями пункта 6 Порядка установления уровней террористической опасности, предусматривающих принятие дополнительных мер по обеспечению безопасности личности, общества и государства, утвержденног</w:t>
      </w:r>
      <w:r>
        <w:rPr>
          <w:sz w:val="28"/>
          <w:szCs w:val="28"/>
        </w:rPr>
        <w:t xml:space="preserve">о Указом Президента Российской Федерации от 14 июня 2012 года № 851 и распоряжения Правительства Ханты-Мансийского автономного округа – Югры от 22 сентября 2012 года № 570-рп «О порядке действий исполнительных органов государственной власти, государственны</w:t>
      </w:r>
      <w:r>
        <w:rPr>
          <w:sz w:val="28"/>
          <w:szCs w:val="28"/>
        </w:rPr>
        <w:t xml:space="preserve">х органов Ханты-Мансийского автономного округа – Югры при установлении уровней террористической опасности на территории Ханты-Мансийского автономного округа – Югры» на основании решения, принятого председателем Национального антитеррористического комитета </w:t>
      </w:r>
      <w:r>
        <w:rPr>
          <w:b/>
          <w:sz w:val="28"/>
          <w:szCs w:val="28"/>
        </w:rPr>
        <w:t xml:space="preserve">в границах территории города Нефтеюганск </w:t>
      </w:r>
      <w:r>
        <w:rPr>
          <w:b/>
          <w:sz w:val="28"/>
          <w:szCs w:val="28"/>
        </w:rPr>
        <w:t xml:space="preserve">с 15.00. 16 мая 2025 года установлен критический </w:t>
      </w:r>
      <w:r>
        <w:rPr>
          <w:b/>
          <w:i/>
          <w:sz w:val="28"/>
          <w:szCs w:val="28"/>
        </w:rPr>
        <w:t xml:space="preserve">(«красный»)</w:t>
      </w:r>
      <w:r>
        <w:rPr>
          <w:b/>
          <w:sz w:val="28"/>
          <w:szCs w:val="28"/>
        </w:rPr>
        <w:t xml:space="preserve"> уровень террористической опасности</w:t>
      </w:r>
      <w:r>
        <w:rPr>
          <w:b/>
          <w:i w:val="0"/>
          <w:iCs w:val="0"/>
          <w:sz w:val="28"/>
          <w:szCs w:val="28"/>
          <w:u w:val="none"/>
        </w:rPr>
        <w:t xml:space="preserve">.</w:t>
      </w:r>
      <w:r/>
      <w:r>
        <w:rPr>
          <w:b/>
          <w:sz w:val="28"/>
          <w:szCs w:val="28"/>
        </w:rPr>
      </w:r>
      <w:r/>
    </w:p>
    <w:p>
      <w:pPr>
        <w:pStyle w:val="642"/>
        <w:ind w:left="42" w:right="-14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42"/>
        <w:ind w:left="42" w:right="-14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19"/>
        <w:jc w:val="right"/>
      </w:pPr>
      <w:r>
        <w:rPr>
          <w:sz w:val="28"/>
          <w:szCs w:val="28"/>
        </w:rPr>
        <w:t xml:space="preserve">Аппарат Антитеррористической комиссии</w:t>
      </w:r>
      <w:r/>
    </w:p>
    <w:p>
      <w:pPr>
        <w:pStyle w:val="61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Ханты-Мансийского автономного округа – Югры</w:t>
      </w:r>
      <w:r>
        <w:rPr>
          <w:sz w:val="28"/>
          <w:szCs w:val="28"/>
        </w:rPr>
      </w:r>
    </w:p>
    <w:sectPr>
      <w:footnotePr>
        <w:numRestart w:val="continuous"/>
      </w:footnotePr>
      <w:endnotePr/>
      <w:type w:val="nextPage"/>
      <w:pgSz w:w="11906" w:h="16838" w:orient="portrait"/>
      <w:pgMar w:top="1134" w:right="1134" w:bottom="1134" w:left="1134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10600030101010101"/>
  </w:font>
  <w:font w:name="Calibri">
    <w:panose1 w:val="020F0502020204030204"/>
  </w:font>
  <w:font w:name="Verdana">
    <w:panose1 w:val="020B0604030504040204"/>
  </w:font>
  <w:font w:name="Tahoma">
    <w:panose1 w:val="020B0604030504040204"/>
  </w:font>
  <w:font w:name="Liberation Sans">
    <w:panose1 w:val="020B0604020202020204"/>
  </w:font>
  <w:font w:name="Mangal">
    <w:panose1 w:val="02040503050406030204"/>
  </w:font>
  <w:font w:name="Courier New">
    <w:panose1 w:val="020703090202050204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2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62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62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62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pStyle w:val="62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table" w:styleId="61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19" w:default="1">
    <w:name w:val="Normal"/>
    <w:next w:val="619"/>
    <w:pPr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620">
    <w:name w:val="Заголовок 1"/>
    <w:basedOn w:val="619"/>
    <w:next w:val="619"/>
    <w:link w:val="619"/>
    <w:pPr>
      <w:numPr>
        <w:ilvl w:val="0"/>
        <w:numId w:val="1"/>
      </w:numPr>
      <w:jc w:val="both"/>
      <w:keepNext/>
      <w:outlineLvl w:val="0"/>
    </w:pPr>
    <w:rPr>
      <w:b/>
      <w:sz w:val="26"/>
      <w:u w:val="single"/>
    </w:rPr>
  </w:style>
  <w:style w:type="paragraph" w:styleId="621">
    <w:name w:val="Заголовок 2"/>
    <w:basedOn w:val="619"/>
    <w:next w:val="619"/>
    <w:pPr>
      <w:numPr>
        <w:ilvl w:val="1"/>
        <w:numId w:val="1"/>
      </w:numPr>
      <w:jc w:val="both"/>
      <w:keepNext/>
      <w:outlineLvl w:val="1"/>
    </w:pPr>
    <w:rPr>
      <w:sz w:val="28"/>
    </w:rPr>
  </w:style>
  <w:style w:type="paragraph" w:styleId="622">
    <w:name w:val="Заголовок 3"/>
    <w:basedOn w:val="619"/>
    <w:next w:val="619"/>
    <w:link w:val="619"/>
    <w:pPr>
      <w:numPr>
        <w:ilvl w:val="2"/>
        <w:numId w:val="1"/>
      </w:num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23">
    <w:name w:val="Заголовок 4"/>
    <w:basedOn w:val="619"/>
    <w:next w:val="619"/>
    <w:pPr>
      <w:numPr>
        <w:ilvl w:val="3"/>
        <w:numId w:val="1"/>
      </w:numPr>
      <w:keepNext/>
      <w:spacing w:before="240" w:after="60"/>
      <w:outlineLvl w:val="3"/>
    </w:pPr>
    <w:rPr>
      <w:b/>
      <w:bCs/>
      <w:sz w:val="28"/>
      <w:szCs w:val="28"/>
    </w:rPr>
  </w:style>
  <w:style w:type="paragraph" w:styleId="624">
    <w:name w:val="Заголовок 5"/>
    <w:basedOn w:val="619"/>
    <w:next w:val="619"/>
    <w:link w:val="619"/>
    <w:pPr>
      <w:numPr>
        <w:ilvl w:val="4"/>
        <w:numId w:val="1"/>
      </w:numPr>
      <w:keepNext/>
      <w:outlineLvl w:val="4"/>
    </w:pPr>
    <w:rPr>
      <w:sz w:val="28"/>
    </w:rPr>
  </w:style>
  <w:style w:type="character" w:styleId="625">
    <w:name w:val="WW8Num1z0"/>
    <w:next w:val="625"/>
    <w:link w:val="619"/>
  </w:style>
  <w:style w:type="character" w:styleId="626">
    <w:name w:val="WW8Num1z1"/>
    <w:next w:val="626"/>
    <w:link w:val="619"/>
  </w:style>
  <w:style w:type="character" w:styleId="627">
    <w:name w:val="WW8Num1z2"/>
    <w:next w:val="627"/>
    <w:link w:val="619"/>
  </w:style>
  <w:style w:type="character" w:styleId="628">
    <w:name w:val="WW8Num1z3"/>
    <w:next w:val="628"/>
    <w:link w:val="619"/>
  </w:style>
  <w:style w:type="character" w:styleId="629">
    <w:name w:val="WW8Num1z4"/>
    <w:next w:val="629"/>
    <w:link w:val="619"/>
  </w:style>
  <w:style w:type="character" w:styleId="630">
    <w:name w:val="WW8Num1z5"/>
    <w:next w:val="630"/>
    <w:link w:val="619"/>
  </w:style>
  <w:style w:type="character" w:styleId="631">
    <w:name w:val="WW8Num1z6"/>
    <w:next w:val="631"/>
    <w:link w:val="619"/>
  </w:style>
  <w:style w:type="character" w:styleId="632">
    <w:name w:val="WW8Num1z7"/>
    <w:next w:val="632"/>
    <w:link w:val="619"/>
  </w:style>
  <w:style w:type="character" w:styleId="633">
    <w:name w:val="WW8Num1z8"/>
    <w:next w:val="633"/>
    <w:link w:val="619"/>
  </w:style>
  <w:style w:type="character" w:styleId="634">
    <w:name w:val="Основной шрифт абзаца"/>
    <w:next w:val="634"/>
    <w:link w:val="619"/>
  </w:style>
  <w:style w:type="character" w:styleId="635">
    <w:name w:val="Интернет-ссылка"/>
    <w:next w:val="635"/>
    <w:link w:val="619"/>
    <w:rPr>
      <w:color w:val="0000ff"/>
      <w:u w:val="single"/>
    </w:rPr>
  </w:style>
  <w:style w:type="character" w:styleId="636">
    <w:name w:val="Текст Знак"/>
    <w:next w:val="636"/>
    <w:link w:val="619"/>
    <w:rPr>
      <w:rFonts w:ascii="Courier New" w:hAnsi="Courier New" w:cs="Courier New"/>
    </w:rPr>
  </w:style>
  <w:style w:type="paragraph" w:styleId="637">
    <w:name w:val="Заголовок"/>
    <w:basedOn w:val="619"/>
    <w:next w:val="638"/>
    <w:link w:val="619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638">
    <w:name w:val="Основной текст"/>
    <w:basedOn w:val="619"/>
    <w:next w:val="638"/>
    <w:link w:val="619"/>
    <w:pPr>
      <w:jc w:val="both"/>
    </w:pPr>
    <w:rPr>
      <w:sz w:val="28"/>
    </w:rPr>
  </w:style>
  <w:style w:type="paragraph" w:styleId="639">
    <w:name w:val="Список"/>
    <w:basedOn w:val="638"/>
    <w:next w:val="639"/>
    <w:link w:val="619"/>
    <w:rPr>
      <w:rFonts w:ascii="Times New Roman" w:hAnsi="Times New Roman" w:cs="Mangal"/>
    </w:rPr>
  </w:style>
  <w:style w:type="paragraph" w:styleId="640">
    <w:name w:val="Название"/>
    <w:basedOn w:val="619"/>
    <w:next w:val="640"/>
    <w:link w:val="619"/>
    <w:pPr>
      <w:spacing w:before="120" w:after="120"/>
      <w:suppressLineNumbers/>
    </w:pPr>
    <w:rPr>
      <w:rFonts w:ascii="Times New Roman" w:hAnsi="Times New Roman" w:cs="Mangal"/>
      <w:i/>
      <w:iCs/>
      <w:sz w:val="24"/>
      <w:szCs w:val="24"/>
    </w:rPr>
  </w:style>
  <w:style w:type="paragraph" w:styleId="641">
    <w:name w:val="Указатель"/>
    <w:basedOn w:val="619"/>
    <w:next w:val="641"/>
    <w:link w:val="619"/>
    <w:pPr>
      <w:suppressLineNumbers/>
    </w:pPr>
    <w:rPr>
      <w:rFonts w:ascii="Times New Roman" w:hAnsi="Times New Roman" w:cs="Mangal"/>
    </w:rPr>
  </w:style>
  <w:style w:type="paragraph" w:styleId="642">
    <w:name w:val="Текст"/>
    <w:basedOn w:val="619"/>
    <w:next w:val="642"/>
    <w:link w:val="619"/>
    <w:rPr>
      <w:rFonts w:ascii="Courier New" w:hAnsi="Courier New" w:cs="Courier New"/>
      <w:lang w:val="en-US"/>
    </w:rPr>
  </w:style>
  <w:style w:type="paragraph" w:styleId="643">
    <w:name w:val="Основной текст с отступом"/>
    <w:basedOn w:val="619"/>
    <w:next w:val="643"/>
    <w:link w:val="619"/>
    <w:pPr>
      <w:ind w:left="0" w:right="0" w:firstLine="567"/>
      <w:jc w:val="both"/>
    </w:pPr>
    <w:rPr>
      <w:sz w:val="26"/>
    </w:rPr>
  </w:style>
  <w:style w:type="paragraph" w:styleId="644">
    <w:name w:val="Основной текст с отступом 2"/>
    <w:basedOn w:val="619"/>
    <w:next w:val="644"/>
    <w:link w:val="619"/>
    <w:pPr>
      <w:ind w:left="0" w:right="0" w:firstLine="567"/>
      <w:jc w:val="both"/>
    </w:pPr>
    <w:rPr>
      <w:sz w:val="28"/>
    </w:rPr>
  </w:style>
  <w:style w:type="paragraph" w:styleId="645">
    <w:name w:val="Текст выноски"/>
    <w:basedOn w:val="619"/>
    <w:next w:val="645"/>
    <w:link w:val="619"/>
    <w:rPr>
      <w:rFonts w:ascii="Tahoma" w:hAnsi="Tahoma" w:cs="Tahoma"/>
      <w:sz w:val="16"/>
      <w:szCs w:val="16"/>
    </w:rPr>
  </w:style>
  <w:style w:type="paragraph" w:styleId="646">
    <w:name w:val="Знак"/>
    <w:basedOn w:val="619"/>
    <w:next w:val="646"/>
    <w:pPr>
      <w:ind w:left="1287" w:right="0" w:hanging="360"/>
      <w:jc w:val="both"/>
      <w:spacing w:before="0" w:after="160" w:line="240" w:lineRule="exact"/>
      <w:tabs>
        <w:tab w:val="left" w:pos="1287" w:leader="none"/>
      </w:tabs>
    </w:pPr>
    <w:rPr>
      <w:rFonts w:ascii="Verdana" w:hAnsi="Verdana" w:cs="Verdana"/>
      <w:lang w:val="en-US"/>
    </w:rPr>
  </w:style>
  <w:style w:type="paragraph" w:styleId="647">
    <w:name w:val="Без интервала"/>
    <w:next w:val="647"/>
    <w:link w:val="619"/>
    <w:pPr>
      <w:widowControl/>
    </w:pPr>
    <w:rPr>
      <w:rFonts w:ascii="Calibri" w:hAnsi="Calibri" w:eastAsia="Times New Roman" w:cs="Calibri"/>
      <w:color w:val="auto"/>
      <w:sz w:val="22"/>
      <w:szCs w:val="22"/>
      <w:lang w:val="ru-RU" w:eastAsia="zh-CN" w:bidi="ar-SA"/>
    </w:rPr>
  </w:style>
  <w:style w:type="character" w:styleId="861" w:default="1">
    <w:name w:val="Default Paragraph Font"/>
    <w:uiPriority w:val="1"/>
    <w:semiHidden/>
    <w:unhideWhenUsed/>
  </w:style>
  <w:style w:type="numbering" w:styleId="86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image" Target="media/image2.e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КШТ "Капель-2005"</dc:title>
  <dc:creator>User</dc:creator>
  <cp:revision>10</cp:revision>
  <dcterms:created xsi:type="dcterms:W3CDTF">2017-05-22T11:52:00Z</dcterms:created>
  <dcterms:modified xsi:type="dcterms:W3CDTF">2025-05-14T14:08:27Z</dcterms:modified>
</cp:coreProperties>
</file>